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D9" w:rsidRDefault="008D256B" w:rsidP="005D220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0" distR="0">
            <wp:extent cx="6294120" cy="8968740"/>
            <wp:effectExtent l="0" t="0" r="0" b="0"/>
            <wp:docPr id="1" name="Рисунок 1" descr="C:\Users\Учень 11\AppData\Local\Microsoft\Windows\INetCache\Content.Word\IMG_20211018_12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ь 11\AppData\Local\Microsoft\Windows\INetCache\Content.Word\IMG_20211018_1215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4120" cy="8968740"/>
                    </a:xfrm>
                    <a:prstGeom prst="rect">
                      <a:avLst/>
                    </a:prstGeom>
                    <a:noFill/>
                    <a:ln>
                      <a:noFill/>
                    </a:ln>
                  </pic:spPr>
                </pic:pic>
              </a:graphicData>
            </a:graphic>
          </wp:inline>
        </w:drawing>
      </w:r>
    </w:p>
    <w:p w:rsidR="008D256B" w:rsidRDefault="008D256B" w:rsidP="005D220F">
      <w:pPr>
        <w:pBdr>
          <w:top w:val="nil"/>
          <w:left w:val="nil"/>
          <w:bottom w:val="nil"/>
          <w:right w:val="nil"/>
          <w:between w:val="nil"/>
        </w:pBdr>
        <w:rPr>
          <w:rFonts w:ascii="Times New Roman" w:eastAsia="Times New Roman" w:hAnsi="Times New Roman" w:cs="Times New Roman"/>
          <w:color w:val="000000"/>
          <w:sz w:val="24"/>
          <w:szCs w:val="24"/>
        </w:rPr>
      </w:pPr>
    </w:p>
    <w:p w:rsidR="008D256B" w:rsidRPr="006F599C" w:rsidRDefault="008D256B" w:rsidP="005D220F">
      <w:pPr>
        <w:pBdr>
          <w:top w:val="nil"/>
          <w:left w:val="nil"/>
          <w:bottom w:val="nil"/>
          <w:right w:val="nil"/>
          <w:between w:val="nil"/>
        </w:pBdr>
        <w:rPr>
          <w:rFonts w:ascii="Times New Roman" w:eastAsia="Times New Roman" w:hAnsi="Times New Roman" w:cs="Times New Roman"/>
          <w:color w:val="000000"/>
          <w:sz w:val="24"/>
          <w:szCs w:val="24"/>
        </w:rPr>
      </w:pPr>
    </w:p>
    <w:p w:rsidR="00FC5394" w:rsidRPr="004C523D" w:rsidRDefault="00B8027C" w:rsidP="00FC5394">
      <w:pPr>
        <w:pStyle w:val="aff5"/>
        <w:numPr>
          <w:ilvl w:val="0"/>
          <w:numId w:val="47"/>
        </w:numPr>
        <w:pBdr>
          <w:top w:val="nil"/>
          <w:left w:val="nil"/>
          <w:bottom w:val="nil"/>
          <w:right w:val="nil"/>
          <w:between w:val="nil"/>
        </w:pBdr>
        <w:rPr>
          <w:rFonts w:ascii="Times New Roman" w:eastAsia="Times New Roman" w:hAnsi="Times New Roman"/>
          <w:b/>
          <w:bCs/>
          <w:i/>
          <w:iCs/>
          <w:color w:val="000000"/>
          <w:sz w:val="28"/>
          <w:szCs w:val="28"/>
        </w:rPr>
      </w:pPr>
      <w:r w:rsidRPr="004C523D">
        <w:rPr>
          <w:rFonts w:ascii="Times New Roman" w:eastAsia="Times New Roman" w:hAnsi="Times New Roman"/>
          <w:b/>
          <w:bCs/>
          <w:i/>
          <w:iCs/>
          <w:color w:val="000000"/>
          <w:sz w:val="28"/>
          <w:szCs w:val="28"/>
        </w:rPr>
        <w:lastRenderedPageBreak/>
        <w:t>Пояснювальна записка</w:t>
      </w:r>
    </w:p>
    <w:p w:rsidR="00FC5394" w:rsidRPr="004C523D" w:rsidRDefault="00FC5394" w:rsidP="001B7849">
      <w:pPr>
        <w:pBdr>
          <w:top w:val="nil"/>
          <w:left w:val="nil"/>
          <w:bottom w:val="nil"/>
          <w:right w:val="nil"/>
          <w:between w:val="nil"/>
        </w:pBdr>
        <w:ind w:firstLine="720"/>
        <w:jc w:val="both"/>
        <w:rPr>
          <w:rFonts w:ascii="Times New Roman" w:eastAsia="Times New Roman" w:hAnsi="Times New Roman" w:cs="Times New Roman"/>
          <w:color w:val="000000"/>
          <w:sz w:val="28"/>
          <w:szCs w:val="28"/>
          <w:lang w:val="ru-RU"/>
        </w:rPr>
      </w:pPr>
      <w:r w:rsidRPr="004C523D">
        <w:rPr>
          <w:rFonts w:ascii="Times New Roman" w:eastAsia="Times New Roman" w:hAnsi="Times New Roman" w:cs="Times New Roman"/>
          <w:color w:val="000000"/>
          <w:sz w:val="28"/>
          <w:szCs w:val="28"/>
        </w:rPr>
        <w:t xml:space="preserve">Спеціалізована загальноосвітня школа І-ІІІ ступенів з поглибленим вивченням предметів художньо-естетичного циклу № 302 міста Києва </w:t>
      </w:r>
      <w:r w:rsidRPr="004C523D">
        <w:rPr>
          <w:rFonts w:ascii="Times New Roman" w:eastAsia="Times New Roman" w:hAnsi="Times New Roman" w:cs="Times New Roman"/>
          <w:color w:val="000000"/>
          <w:sz w:val="28"/>
          <w:szCs w:val="28"/>
          <w:lang w:val="ru-RU"/>
        </w:rPr>
        <w:t>розташована за адресою 02021, м. Київ, вул. Декабристів 8-А</w:t>
      </w:r>
      <w:r w:rsidR="00C02340" w:rsidRPr="004C523D">
        <w:rPr>
          <w:rFonts w:ascii="Times New Roman" w:eastAsia="Times New Roman" w:hAnsi="Times New Roman" w:cs="Times New Roman"/>
          <w:color w:val="000000"/>
          <w:sz w:val="28"/>
          <w:szCs w:val="28"/>
          <w:lang w:val="ru-RU"/>
        </w:rPr>
        <w:t>.</w:t>
      </w:r>
    </w:p>
    <w:p w:rsidR="001B7849" w:rsidRPr="004C523D" w:rsidRDefault="001B7849" w:rsidP="001B7849">
      <w:pPr>
        <w:keepNext/>
        <w:keepLines/>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B7849" w:rsidRPr="004C523D" w:rsidRDefault="001B7849" w:rsidP="008F2DAF">
      <w:pPr>
        <w:keepNext/>
        <w:keepLines/>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r w:rsidR="008F2DAF">
        <w:rPr>
          <w:rFonts w:ascii="Times New Roman" w:eastAsia="Times New Roman" w:hAnsi="Times New Roman" w:cs="Times New Roman"/>
          <w:color w:val="000000"/>
          <w:sz w:val="28"/>
          <w:szCs w:val="28"/>
        </w:rPr>
        <w:t xml:space="preserve"> </w:t>
      </w:r>
      <w:r w:rsidRPr="004C523D">
        <w:rPr>
          <w:rFonts w:ascii="Times New Roman" w:eastAsia="Times New Roman" w:hAnsi="Times New Roman" w:cs="Times New Roman"/>
          <w:color w:val="000000"/>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B7849" w:rsidRPr="004C523D" w:rsidRDefault="001B7849" w:rsidP="00332DC8">
      <w:pPr>
        <w:keepNext/>
        <w:keepLines/>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Освітню програму</w:t>
      </w:r>
      <w:r w:rsidRPr="004C523D">
        <w:rPr>
          <w:rFonts w:ascii="Times New Roman" w:eastAsia="Times New Roman" w:hAnsi="Times New Roman" w:cs="Times New Roman"/>
          <w:color w:val="000000"/>
          <w:sz w:val="28"/>
          <w:szCs w:val="28"/>
          <w:lang w:val="ru-RU"/>
        </w:rPr>
        <w:t xml:space="preserve"> для 1-4 класів</w:t>
      </w:r>
      <w:r w:rsidRPr="004C523D">
        <w:rPr>
          <w:rFonts w:ascii="Times New Roman" w:eastAsia="Times New Roman" w:hAnsi="Times New Roman" w:cs="Times New Roman"/>
          <w:color w:val="000000"/>
          <w:sz w:val="28"/>
          <w:szCs w:val="28"/>
        </w:rPr>
        <w:t xml:space="preserve"> </w:t>
      </w:r>
      <w:r w:rsidRPr="004C523D">
        <w:rPr>
          <w:rFonts w:ascii="Times New Roman" w:eastAsia="Times New Roman" w:hAnsi="Times New Roman" w:cs="Times New Roman"/>
          <w:color w:val="000000"/>
          <w:sz w:val="28"/>
          <w:szCs w:val="28"/>
          <w:lang w:val="ru-RU"/>
        </w:rPr>
        <w:t xml:space="preserve">СШ № 302 </w:t>
      </w:r>
      <w:r w:rsidRPr="004C523D">
        <w:rPr>
          <w:rFonts w:ascii="Times New Roman" w:eastAsia="Times New Roman" w:hAnsi="Times New Roman" w:cs="Times New Roman"/>
          <w:color w:val="000000"/>
          <w:sz w:val="28"/>
          <w:szCs w:val="28"/>
        </w:rPr>
        <w:t xml:space="preserve">на 2021- 2022 навчальний рік розроблено відповідно до </w:t>
      </w:r>
      <w:r w:rsidRPr="004C523D">
        <w:rPr>
          <w:rFonts w:ascii="Times New Roman" w:eastAsia="Times New Roman" w:hAnsi="Times New Roman" w:cs="Times New Roman"/>
          <w:color w:val="000000"/>
          <w:sz w:val="28"/>
          <w:szCs w:val="28"/>
          <w:lang w:val="ru-RU"/>
        </w:rPr>
        <w:t>з</w:t>
      </w:r>
      <w:r w:rsidRPr="004C523D">
        <w:rPr>
          <w:rFonts w:ascii="Times New Roman" w:eastAsia="Times New Roman" w:hAnsi="Times New Roman" w:cs="Times New Roman"/>
          <w:color w:val="000000"/>
          <w:sz w:val="28"/>
          <w:szCs w:val="28"/>
        </w:rPr>
        <w:t>акон</w:t>
      </w:r>
      <w:r w:rsidRPr="004C523D">
        <w:rPr>
          <w:rFonts w:ascii="Times New Roman" w:eastAsia="Times New Roman" w:hAnsi="Times New Roman" w:cs="Times New Roman"/>
          <w:color w:val="000000"/>
          <w:sz w:val="28"/>
          <w:szCs w:val="28"/>
          <w:lang w:val="ru-RU"/>
        </w:rPr>
        <w:t>ів</w:t>
      </w:r>
      <w:r w:rsidRPr="004C523D">
        <w:rPr>
          <w:rFonts w:ascii="Times New Roman" w:eastAsia="Times New Roman" w:hAnsi="Times New Roman" w:cs="Times New Roman"/>
          <w:color w:val="000000"/>
          <w:sz w:val="28"/>
          <w:szCs w:val="28"/>
        </w:rPr>
        <w:t xml:space="preserve"> України «Про освіту», «Про повну загальну середню освіту»</w:t>
      </w:r>
      <w:r w:rsidRPr="004C523D">
        <w:rPr>
          <w:rFonts w:ascii="Times New Roman" w:eastAsia="Times New Roman" w:hAnsi="Times New Roman" w:cs="Times New Roman"/>
          <w:color w:val="000000"/>
          <w:sz w:val="28"/>
          <w:szCs w:val="28"/>
          <w:lang w:val="ru-RU"/>
        </w:rPr>
        <w:t xml:space="preserve"> та</w:t>
      </w:r>
      <w:r w:rsidRPr="004C523D">
        <w:rPr>
          <w:rFonts w:ascii="Times New Roman" w:eastAsia="Times New Roman" w:hAnsi="Times New Roman" w:cs="Times New Roman"/>
          <w:color w:val="000000"/>
          <w:sz w:val="28"/>
          <w:szCs w:val="28"/>
        </w:rPr>
        <w:t xml:space="preserve"> Державного стандарту початкової освіти, затвердженого постановою Кабінету Міністрів України № 87 від 21.02.2018 (у редакції постанови Кабінету Міністрів України від 24 липня 2019 р. № 688), </w:t>
      </w:r>
      <w:r w:rsidR="008F507E" w:rsidRPr="004C523D">
        <w:rPr>
          <w:rFonts w:ascii="Times New Roman" w:eastAsia="Times New Roman" w:hAnsi="Times New Roman" w:cs="Times New Roman"/>
          <w:color w:val="000000"/>
          <w:sz w:val="28"/>
          <w:szCs w:val="28"/>
        </w:rPr>
        <w:t>Державних санітарних правил і норм, складено на основі типової освітньої програми для 1-2 класів, розробленої під керівництвом О.Я.Савченко (наказ МОН України від 08.10.2019 № 1272) та типової освітньої програми для 3-4 класів, розробленої під керівництвом О.Я.Савченко (наказ МОН України від 08.10.2019 № 1273).</w:t>
      </w:r>
    </w:p>
    <w:p w:rsidR="004D6425" w:rsidRPr="004C523D" w:rsidRDefault="004D6425" w:rsidP="001B7849">
      <w:pPr>
        <w:keepNext/>
        <w:keepLines/>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У відповідності до чинного законодавства СШ № 302 здійснює освітній процес відповідно до рівнів загальноосвітніх програм трьох ступенів освіти: </w:t>
      </w:r>
    </w:p>
    <w:p w:rsidR="004D6425" w:rsidRPr="004C523D" w:rsidRDefault="004D6425" w:rsidP="004D6425">
      <w:pPr>
        <w:keepNext/>
        <w:keepLines/>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І ступінь – початкова загальна освіта; </w:t>
      </w:r>
    </w:p>
    <w:p w:rsidR="004D6425" w:rsidRPr="004C523D" w:rsidRDefault="004D6425" w:rsidP="004D6425">
      <w:pPr>
        <w:keepNext/>
        <w:keepLines/>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ІІ ступінь – основна загальна освіта; </w:t>
      </w:r>
    </w:p>
    <w:p w:rsidR="004D6425" w:rsidRPr="004C523D" w:rsidRDefault="004D6425" w:rsidP="004D6425">
      <w:pPr>
        <w:keepNext/>
        <w:keepLines/>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ІІІ ступінь – середня (повна) загальна освіта.</w:t>
      </w:r>
    </w:p>
    <w:p w:rsidR="0020760E" w:rsidRPr="004C523D" w:rsidRDefault="00AF1D6F" w:rsidP="00131D38">
      <w:pPr>
        <w:ind w:firstLine="708"/>
        <w:jc w:val="both"/>
        <w:rPr>
          <w:rFonts w:ascii="Times New Roman" w:hAnsi="Times New Roman" w:cs="Times New Roman"/>
          <w:sz w:val="28"/>
          <w:szCs w:val="28"/>
        </w:rPr>
      </w:pPr>
      <w:r w:rsidRPr="004C523D">
        <w:rPr>
          <w:rFonts w:ascii="Times New Roman" w:eastAsia="Times New Roman" w:hAnsi="Times New Roman" w:cs="Times New Roman"/>
          <w:b/>
          <w:color w:val="000000"/>
          <w:sz w:val="28"/>
          <w:szCs w:val="28"/>
        </w:rPr>
        <w:t>Початкова освіта</w:t>
      </w:r>
      <w:r w:rsidRPr="004C523D">
        <w:rPr>
          <w:rFonts w:ascii="Times New Roman" w:eastAsia="Times New Roman" w:hAnsi="Times New Roman" w:cs="Times New Roman"/>
          <w:color w:val="000000"/>
          <w:sz w:val="28"/>
          <w:szCs w:val="28"/>
        </w:rPr>
        <w:t xml:space="preserve"> – це перший рівень повної загальної середньої освіти, який відповідає першому рівню Національної рамки кваліфікацій. </w:t>
      </w:r>
      <w:r w:rsidR="0020760E" w:rsidRPr="004C523D">
        <w:rPr>
          <w:rFonts w:ascii="Times New Roman" w:hAnsi="Times New Roman" w:cs="Times New Roman"/>
          <w:sz w:val="28"/>
          <w:szCs w:val="28"/>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Метою початкової освіти</w:t>
      </w:r>
      <w:r w:rsidRPr="004C523D">
        <w:rPr>
          <w:rFonts w:ascii="Times New Roman" w:eastAsia="Times New Roman" w:hAnsi="Times New Roman" w:cs="Times New Roman"/>
          <w:color w:val="000000"/>
          <w:sz w:val="28"/>
          <w:szCs w:val="28"/>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lastRenderedPageBreak/>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b/>
          <w:bCs/>
          <w:color w:val="000000"/>
          <w:sz w:val="28"/>
          <w:szCs w:val="28"/>
        </w:rPr>
      </w:pPr>
      <w:r w:rsidRPr="004C523D">
        <w:rPr>
          <w:rFonts w:ascii="Times New Roman" w:eastAsia="Times New Roman" w:hAnsi="Times New Roman" w:cs="Times New Roman"/>
          <w:b/>
          <w:bCs/>
          <w:color w:val="000000"/>
          <w:sz w:val="28"/>
          <w:szCs w:val="28"/>
        </w:rPr>
        <w:t xml:space="preserve">Програму побудовано із врахуванням таких принципів: </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дитиноцентрованості і природовідповідності;</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узгодження цілей, змісту і очікуваних результатів навчання;</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науковості, доступності і практичної спрямованості змісту;</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наступності і перспективності навчання;</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взаємозв’язаного формування ключових і предметних компетентностей;</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w:t>
      </w:r>
      <w:r w:rsidR="0098153E" w:rsidRPr="004C523D">
        <w:rPr>
          <w:rFonts w:ascii="Times New Roman" w:eastAsia="Times New Roman" w:hAnsi="Times New Roman" w:cs="Times New Roman"/>
          <w:color w:val="000000"/>
          <w:sz w:val="28"/>
          <w:szCs w:val="28"/>
        </w:rPr>
        <w:tab/>
      </w:r>
      <w:r w:rsidRPr="004C523D">
        <w:rPr>
          <w:rFonts w:ascii="Times New Roman" w:eastAsia="Times New Roman" w:hAnsi="Times New Roman" w:cs="Times New Roman"/>
          <w:color w:val="000000"/>
          <w:sz w:val="28"/>
          <w:szCs w:val="28"/>
        </w:rPr>
        <w:t xml:space="preserve">логічної послідовності і достатності засвоєння учнями предметних </w:t>
      </w:r>
      <w:r w:rsidR="0098153E" w:rsidRPr="004C523D">
        <w:rPr>
          <w:rFonts w:ascii="Times New Roman" w:eastAsia="Times New Roman" w:hAnsi="Times New Roman" w:cs="Times New Roman"/>
          <w:color w:val="000000"/>
          <w:sz w:val="28"/>
          <w:szCs w:val="28"/>
          <w:lang w:val="ru-RU"/>
        </w:rPr>
        <w:t xml:space="preserve">  </w:t>
      </w:r>
      <w:r w:rsidRPr="004C523D">
        <w:rPr>
          <w:rFonts w:ascii="Times New Roman" w:eastAsia="Times New Roman" w:hAnsi="Times New Roman" w:cs="Times New Roman"/>
          <w:color w:val="000000"/>
          <w:sz w:val="28"/>
          <w:szCs w:val="28"/>
        </w:rPr>
        <w:t>компетентностей;</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можливостей реалізації змісту освіти через предмети або інтегровані курси;</w:t>
      </w:r>
    </w:p>
    <w:p w:rsidR="00FE52D9" w:rsidRPr="004C523D" w:rsidRDefault="00AF1D6F" w:rsidP="00131D3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творчого використання вчителем програми залежно від умов навчання;</w:t>
      </w:r>
    </w:p>
    <w:p w:rsidR="009C0103" w:rsidRPr="004C523D" w:rsidRDefault="00AF1D6F" w:rsidP="00332DC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адаптації до індивідуальних особливостей, інтелектуальних і фізичних можливостей, потреб та інтересів дітей.</w:t>
      </w:r>
    </w:p>
    <w:p w:rsidR="00B8027C" w:rsidRPr="004C523D" w:rsidRDefault="00B8027C" w:rsidP="00B8027C">
      <w:pPr>
        <w:pBdr>
          <w:top w:val="nil"/>
          <w:left w:val="nil"/>
          <w:bottom w:val="nil"/>
          <w:right w:val="nil"/>
          <w:between w:val="nil"/>
        </w:pBdr>
        <w:ind w:firstLine="708"/>
        <w:jc w:val="both"/>
        <w:rPr>
          <w:rFonts w:ascii="Times New Roman" w:eastAsia="Times New Roman" w:hAnsi="Times New Roman" w:cs="Times New Roman"/>
          <w:b/>
          <w:bCs/>
          <w:color w:val="000000"/>
          <w:sz w:val="28"/>
          <w:szCs w:val="28"/>
        </w:rPr>
      </w:pPr>
      <w:r w:rsidRPr="004C523D">
        <w:rPr>
          <w:rFonts w:ascii="Times New Roman" w:eastAsia="Times New Roman" w:hAnsi="Times New Roman" w:cs="Times New Roman"/>
          <w:b/>
          <w:bCs/>
          <w:color w:val="000000"/>
          <w:sz w:val="28"/>
          <w:szCs w:val="28"/>
        </w:rPr>
        <w:t xml:space="preserve">Освітня програма визначає: </w:t>
      </w:r>
    </w:p>
    <w:p w:rsidR="008F2DAF" w:rsidRPr="008F2DAF" w:rsidRDefault="00B8027C" w:rsidP="008F2DAF">
      <w:pPr>
        <w:pStyle w:val="aff5"/>
        <w:numPr>
          <w:ilvl w:val="0"/>
          <w:numId w:val="13"/>
        </w:numPr>
        <w:pBdr>
          <w:top w:val="nil"/>
          <w:left w:val="nil"/>
          <w:bottom w:val="nil"/>
          <w:right w:val="nil"/>
          <w:between w:val="nil"/>
        </w:pBdr>
        <w:jc w:val="both"/>
        <w:rPr>
          <w:rFonts w:ascii="Times New Roman" w:eastAsia="Times New Roman" w:hAnsi="Times New Roman"/>
          <w:color w:val="000000"/>
          <w:sz w:val="28"/>
          <w:szCs w:val="28"/>
        </w:rPr>
      </w:pPr>
      <w:r w:rsidRPr="008F2DAF">
        <w:rPr>
          <w:rFonts w:ascii="Times New Roman" w:eastAsia="Times New Roman" w:hAnsi="Times New Roman"/>
          <w:color w:val="000000"/>
          <w:sz w:val="28"/>
          <w:szCs w:val="28"/>
        </w:rPr>
        <w:t>вимоги до осіб, які можуть розпочати навчання за цією Освітньою програмою</w:t>
      </w:r>
      <w:r w:rsidR="00BE676B" w:rsidRPr="008F2DAF">
        <w:rPr>
          <w:rFonts w:ascii="Times New Roman" w:eastAsia="Times New Roman" w:hAnsi="Times New Roman"/>
          <w:color w:val="000000"/>
          <w:sz w:val="28"/>
          <w:szCs w:val="28"/>
        </w:rPr>
        <w:t>;</w:t>
      </w:r>
    </w:p>
    <w:p w:rsidR="008F2DAF" w:rsidRPr="008F2DAF" w:rsidRDefault="00BE676B" w:rsidP="008F2DAF">
      <w:pPr>
        <w:pStyle w:val="aff5"/>
        <w:numPr>
          <w:ilvl w:val="0"/>
          <w:numId w:val="13"/>
        </w:numPr>
        <w:pBdr>
          <w:top w:val="nil"/>
          <w:left w:val="nil"/>
          <w:bottom w:val="nil"/>
          <w:right w:val="nil"/>
          <w:between w:val="nil"/>
        </w:pBdr>
        <w:jc w:val="both"/>
        <w:rPr>
          <w:rFonts w:ascii="Times New Roman" w:eastAsia="Times New Roman" w:hAnsi="Times New Roman"/>
          <w:color w:val="000000"/>
          <w:sz w:val="28"/>
          <w:szCs w:val="28"/>
        </w:rPr>
      </w:pPr>
      <w:r w:rsidRPr="008F2DAF">
        <w:rPr>
          <w:rFonts w:ascii="Times New Roman" w:eastAsia="Times New Roman" w:hAnsi="Times New Roman"/>
          <w:color w:val="000000"/>
          <w:sz w:val="28"/>
          <w:szCs w:val="28"/>
        </w:rPr>
        <w:t>загальний обсяг навчального навантаження в рамках навчального плану (додаток 1);</w:t>
      </w:r>
    </w:p>
    <w:p w:rsidR="008F2DAF" w:rsidRPr="008F2DAF" w:rsidRDefault="00B8027C" w:rsidP="008F2DAF">
      <w:pPr>
        <w:pStyle w:val="aff5"/>
        <w:numPr>
          <w:ilvl w:val="0"/>
          <w:numId w:val="13"/>
        </w:numPr>
        <w:pBdr>
          <w:top w:val="nil"/>
          <w:left w:val="nil"/>
          <w:bottom w:val="nil"/>
          <w:right w:val="nil"/>
          <w:between w:val="nil"/>
        </w:pBdr>
        <w:jc w:val="both"/>
        <w:rPr>
          <w:rFonts w:ascii="Times New Roman" w:eastAsia="Times New Roman" w:hAnsi="Times New Roman"/>
          <w:color w:val="000000"/>
          <w:sz w:val="28"/>
          <w:szCs w:val="28"/>
        </w:rPr>
      </w:pPr>
      <w:r w:rsidRPr="008F2DAF">
        <w:rPr>
          <w:rFonts w:ascii="Times New Roman" w:eastAsia="Times New Roman" w:hAnsi="Times New Roman"/>
          <w:color w:val="000000"/>
          <w:sz w:val="28"/>
          <w:szCs w:val="28"/>
        </w:rPr>
        <w:t>очікувані результати навчання учнів подані в рамках навчальної програми;</w:t>
      </w:r>
    </w:p>
    <w:p w:rsidR="008F2DAF" w:rsidRPr="008F2DAF" w:rsidRDefault="00B8027C" w:rsidP="008F2DAF">
      <w:pPr>
        <w:pStyle w:val="aff5"/>
        <w:numPr>
          <w:ilvl w:val="0"/>
          <w:numId w:val="13"/>
        </w:numPr>
        <w:pBdr>
          <w:top w:val="nil"/>
          <w:left w:val="nil"/>
          <w:bottom w:val="nil"/>
          <w:right w:val="nil"/>
          <w:between w:val="nil"/>
        </w:pBdr>
        <w:jc w:val="both"/>
        <w:rPr>
          <w:rFonts w:ascii="Times New Roman" w:eastAsia="Times New Roman" w:hAnsi="Times New Roman"/>
          <w:color w:val="000000"/>
          <w:sz w:val="28"/>
          <w:szCs w:val="28"/>
        </w:rPr>
      </w:pPr>
      <w:r w:rsidRPr="008F2DAF">
        <w:rPr>
          <w:rFonts w:ascii="Times New Roman" w:eastAsia="Times New Roman" w:hAnsi="Times New Roman"/>
          <w:color w:val="000000"/>
          <w:sz w:val="28"/>
          <w:szCs w:val="28"/>
        </w:rPr>
        <w:t>рекомендовані форми організації освітнього процесу;</w:t>
      </w:r>
    </w:p>
    <w:p w:rsidR="00C7418C" w:rsidRPr="00A65A5F" w:rsidRDefault="00B8027C" w:rsidP="001B7849">
      <w:pPr>
        <w:pStyle w:val="aff5"/>
        <w:numPr>
          <w:ilvl w:val="0"/>
          <w:numId w:val="13"/>
        </w:numPr>
        <w:pBdr>
          <w:top w:val="nil"/>
          <w:left w:val="nil"/>
          <w:bottom w:val="nil"/>
          <w:right w:val="nil"/>
          <w:between w:val="nil"/>
        </w:pBdr>
        <w:jc w:val="both"/>
        <w:rPr>
          <w:rFonts w:ascii="Times New Roman" w:eastAsia="Times New Roman" w:hAnsi="Times New Roman"/>
          <w:color w:val="000000"/>
          <w:sz w:val="28"/>
          <w:szCs w:val="28"/>
        </w:rPr>
      </w:pPr>
      <w:r w:rsidRPr="008F2DAF">
        <w:rPr>
          <w:rFonts w:ascii="Times New Roman" w:hAnsi="Times New Roman"/>
          <w:color w:val="000000"/>
          <w:sz w:val="28"/>
          <w:szCs w:val="28"/>
        </w:rPr>
        <w:t>оцінювання навчальних досягнень (1 – 2 класи) та результатів навчання (3 – 4 класи) здобувачів освіти;</w:t>
      </w:r>
    </w:p>
    <w:p w:rsidR="00C7418C" w:rsidRDefault="00B8027C" w:rsidP="00A65A5F">
      <w:pPr>
        <w:pBdr>
          <w:top w:val="nil"/>
          <w:left w:val="nil"/>
          <w:bottom w:val="nil"/>
          <w:right w:val="nil"/>
          <w:between w:val="nil"/>
        </w:pBdr>
        <w:jc w:val="both"/>
        <w:rPr>
          <w:rFonts w:ascii="Times New Roman" w:eastAsia="Times New Roman" w:hAnsi="Times New Roman" w:cs="Times New Roman"/>
          <w:b/>
          <w:bCs/>
          <w:i/>
          <w:iCs/>
          <w:color w:val="000000"/>
          <w:sz w:val="28"/>
          <w:szCs w:val="28"/>
          <w:lang w:val="ru-RU"/>
        </w:rPr>
      </w:pPr>
      <w:r w:rsidRPr="004C523D">
        <w:rPr>
          <w:rFonts w:ascii="Times New Roman" w:eastAsia="Times New Roman" w:hAnsi="Times New Roman" w:cs="Times New Roman"/>
          <w:b/>
          <w:bCs/>
          <w:i/>
          <w:iCs/>
          <w:color w:val="000000"/>
          <w:sz w:val="28"/>
          <w:szCs w:val="28"/>
          <w:lang w:val="ru-RU"/>
        </w:rPr>
        <w:t xml:space="preserve">2.  </w:t>
      </w:r>
      <w:r w:rsidR="00C7418C" w:rsidRPr="004C523D">
        <w:rPr>
          <w:rFonts w:ascii="Times New Roman" w:eastAsia="Times New Roman" w:hAnsi="Times New Roman" w:cs="Times New Roman"/>
          <w:b/>
          <w:bCs/>
          <w:i/>
          <w:iCs/>
          <w:color w:val="000000"/>
          <w:sz w:val="28"/>
          <w:szCs w:val="28"/>
          <w:lang w:val="ru-RU"/>
        </w:rPr>
        <w:t>Опис «моделі» випускника початкової школи СШ № 302</w:t>
      </w:r>
    </w:p>
    <w:p w:rsidR="00A65A5F" w:rsidRPr="00A65A5F" w:rsidRDefault="00A65A5F" w:rsidP="00A65A5F">
      <w:pPr>
        <w:pBdr>
          <w:top w:val="nil"/>
          <w:left w:val="nil"/>
          <w:bottom w:val="nil"/>
          <w:right w:val="nil"/>
          <w:between w:val="nil"/>
        </w:pBdr>
        <w:jc w:val="both"/>
        <w:rPr>
          <w:rFonts w:ascii="Times New Roman" w:eastAsia="Times New Roman" w:hAnsi="Times New Roman" w:cs="Times New Roman"/>
          <w:b/>
          <w:bCs/>
          <w:i/>
          <w:iCs/>
          <w:color w:val="000000"/>
          <w:sz w:val="28"/>
          <w:szCs w:val="28"/>
          <w:lang w:val="ru-RU"/>
        </w:rPr>
      </w:pPr>
    </w:p>
    <w:p w:rsidR="00AF2314" w:rsidRPr="004C523D" w:rsidRDefault="00C7418C" w:rsidP="00332DC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bCs/>
          <w:color w:val="000000"/>
          <w:sz w:val="28"/>
          <w:szCs w:val="28"/>
        </w:rPr>
        <w:t>Випускник початкової школи</w:t>
      </w:r>
      <w:r w:rsidRPr="004C523D">
        <w:rPr>
          <w:rFonts w:ascii="Times New Roman" w:eastAsia="Times New Roman" w:hAnsi="Times New Roman" w:cs="Times New Roman"/>
          <w:color w:val="000000"/>
          <w:sz w:val="28"/>
          <w:szCs w:val="28"/>
        </w:rPr>
        <w:t xml:space="preserve"> має знання, уміння та навички, передбачені Державним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w:t>
      </w:r>
      <w:r w:rsidR="00AF2314" w:rsidRPr="004C523D">
        <w:rPr>
          <w:rFonts w:ascii="Times New Roman" w:eastAsia="Times New Roman" w:hAnsi="Times New Roman" w:cs="Times New Roman"/>
          <w:color w:val="000000"/>
          <w:sz w:val="28"/>
          <w:szCs w:val="28"/>
        </w:rPr>
        <w:t>та</w:t>
      </w:r>
      <w:r w:rsidRPr="004C523D">
        <w:rPr>
          <w:rFonts w:ascii="Times New Roman" w:eastAsia="Times New Roman" w:hAnsi="Times New Roman" w:cs="Times New Roman"/>
          <w:color w:val="000000"/>
          <w:sz w:val="28"/>
          <w:szCs w:val="28"/>
        </w:rPr>
        <w:t xml:space="preserve"> здорового способу життя.</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 програми має потенціал для формування таких </w:t>
      </w:r>
      <w:r w:rsidRPr="004C523D">
        <w:rPr>
          <w:rFonts w:ascii="Times New Roman" w:eastAsia="Times New Roman" w:hAnsi="Times New Roman" w:cs="Times New Roman"/>
          <w:b/>
          <w:color w:val="000000"/>
          <w:sz w:val="28"/>
          <w:szCs w:val="28"/>
        </w:rPr>
        <w:t>ключових компетентностей</w:t>
      </w:r>
      <w:r w:rsidR="00AF2314" w:rsidRPr="004C523D">
        <w:rPr>
          <w:rFonts w:ascii="Times New Roman" w:eastAsia="Times New Roman" w:hAnsi="Times New Roman" w:cs="Times New Roman"/>
          <w:b/>
          <w:color w:val="000000"/>
          <w:sz w:val="28"/>
          <w:szCs w:val="28"/>
          <w:lang w:val="ru-RU"/>
        </w:rPr>
        <w:t xml:space="preserve">  учнів</w:t>
      </w:r>
      <w:r w:rsidRPr="004C523D">
        <w:rPr>
          <w:rFonts w:ascii="Times New Roman" w:eastAsia="Times New Roman" w:hAnsi="Times New Roman" w:cs="Times New Roman"/>
          <w:color w:val="000000"/>
          <w:sz w:val="28"/>
          <w:szCs w:val="28"/>
        </w:rPr>
        <w:t>:</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1) </w:t>
      </w:r>
      <w:r w:rsidRPr="004C523D">
        <w:rPr>
          <w:rFonts w:ascii="Times New Roman" w:eastAsia="Times New Roman" w:hAnsi="Times New Roman" w:cs="Times New Roman"/>
          <w:i/>
          <w:color w:val="000000"/>
          <w:sz w:val="28"/>
          <w:szCs w:val="28"/>
        </w:rPr>
        <w:t>вільне володіння державною мовою,</w:t>
      </w:r>
      <w:r w:rsidRPr="004C523D">
        <w:rPr>
          <w:rFonts w:ascii="Times New Roman" w:eastAsia="Times New Roman" w:hAnsi="Times New Roman" w:cs="Times New Roman"/>
          <w:color w:val="000000"/>
          <w:sz w:val="28"/>
          <w:szCs w:val="28"/>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2) </w:t>
      </w:r>
      <w:r w:rsidRPr="004C523D">
        <w:rPr>
          <w:rFonts w:ascii="Times New Roman" w:eastAsia="Times New Roman" w:hAnsi="Times New Roman" w:cs="Times New Roman"/>
          <w:i/>
          <w:color w:val="000000"/>
          <w:sz w:val="28"/>
          <w:szCs w:val="28"/>
        </w:rPr>
        <w:t>здатність спілкуватися рідною (у разі відмінності від державної) та іноземними мовами,</w:t>
      </w:r>
      <w:r w:rsidRPr="004C523D">
        <w:rPr>
          <w:rFonts w:ascii="Times New Roman" w:eastAsia="Times New Roman" w:hAnsi="Times New Roman" w:cs="Times New Roman"/>
          <w:color w:val="000000"/>
          <w:sz w:val="28"/>
          <w:szCs w:val="28"/>
        </w:rPr>
        <w:t xml:space="preserve"> що передбачає активне використання рідної мови в різних комунікативних ситуаціях, зокрема в побуті, освітньому процесі, культурному </w:t>
      </w:r>
      <w:r w:rsidRPr="004C523D">
        <w:rPr>
          <w:rFonts w:ascii="Times New Roman" w:eastAsia="Times New Roman" w:hAnsi="Times New Roman" w:cs="Times New Roman"/>
          <w:color w:val="000000"/>
          <w:sz w:val="28"/>
          <w:szCs w:val="28"/>
        </w:rPr>
        <w:lastRenderedPageBreak/>
        <w:t>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3) </w:t>
      </w:r>
      <w:r w:rsidRPr="004C523D">
        <w:rPr>
          <w:rFonts w:ascii="Times New Roman" w:eastAsia="Times New Roman" w:hAnsi="Times New Roman" w:cs="Times New Roman"/>
          <w:i/>
          <w:color w:val="000000"/>
          <w:sz w:val="28"/>
          <w:szCs w:val="28"/>
        </w:rPr>
        <w:t>математична компетентність</w:t>
      </w:r>
      <w:r w:rsidRPr="004C523D">
        <w:rPr>
          <w:rFonts w:ascii="Times New Roman" w:eastAsia="Times New Roman" w:hAnsi="Times New Roman" w:cs="Times New Roman"/>
          <w:color w:val="000000"/>
          <w:sz w:val="28"/>
          <w:szCs w:val="28"/>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i/>
          <w:color w:val="000000"/>
          <w:sz w:val="28"/>
          <w:szCs w:val="28"/>
        </w:rPr>
        <w:t>4) компетентності у галузі природничих наук, техніки і технологій,</w:t>
      </w:r>
      <w:r w:rsidRPr="004C523D">
        <w:rPr>
          <w:rFonts w:ascii="Times New Roman" w:eastAsia="Times New Roman" w:hAnsi="Times New Roman" w:cs="Times New Roman"/>
          <w:color w:val="000000"/>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5) </w:t>
      </w:r>
      <w:r w:rsidRPr="004C523D">
        <w:rPr>
          <w:rFonts w:ascii="Times New Roman" w:eastAsia="Times New Roman" w:hAnsi="Times New Roman" w:cs="Times New Roman"/>
          <w:i/>
          <w:color w:val="000000"/>
          <w:sz w:val="28"/>
          <w:szCs w:val="28"/>
        </w:rPr>
        <w:t>інноваційність,</w:t>
      </w:r>
      <w:r w:rsidRPr="004C523D">
        <w:rPr>
          <w:rFonts w:ascii="Times New Roman" w:eastAsia="Times New Roman" w:hAnsi="Times New Roman" w:cs="Times New Roman"/>
          <w:color w:val="000000"/>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6) </w:t>
      </w:r>
      <w:r w:rsidRPr="004C523D">
        <w:rPr>
          <w:rFonts w:ascii="Times New Roman" w:eastAsia="Times New Roman" w:hAnsi="Times New Roman" w:cs="Times New Roman"/>
          <w:i/>
          <w:color w:val="000000"/>
          <w:sz w:val="28"/>
          <w:szCs w:val="28"/>
        </w:rPr>
        <w:t>екологічна компетентність,</w:t>
      </w:r>
      <w:r w:rsidRPr="004C523D">
        <w:rPr>
          <w:rFonts w:ascii="Times New Roman" w:eastAsia="Times New Roman" w:hAnsi="Times New Roman" w:cs="Times New Roman"/>
          <w:color w:val="000000"/>
          <w:sz w:val="28"/>
          <w:szCs w:val="28"/>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7) </w:t>
      </w:r>
      <w:r w:rsidRPr="004C523D">
        <w:rPr>
          <w:rFonts w:ascii="Times New Roman" w:eastAsia="Times New Roman" w:hAnsi="Times New Roman" w:cs="Times New Roman"/>
          <w:i/>
          <w:color w:val="000000"/>
          <w:sz w:val="28"/>
          <w:szCs w:val="28"/>
        </w:rPr>
        <w:t>інформаційно-комунікаційна компетентність,</w:t>
      </w:r>
      <w:r w:rsidRPr="004C523D">
        <w:rPr>
          <w:rFonts w:ascii="Times New Roman" w:eastAsia="Times New Roman" w:hAnsi="Times New Roman" w:cs="Times New Roman"/>
          <w:color w:val="000000"/>
          <w:sz w:val="28"/>
          <w:szCs w:val="28"/>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8) </w:t>
      </w:r>
      <w:r w:rsidRPr="004C523D">
        <w:rPr>
          <w:rFonts w:ascii="Times New Roman" w:eastAsia="Times New Roman" w:hAnsi="Times New Roman" w:cs="Times New Roman"/>
          <w:i/>
          <w:color w:val="000000"/>
          <w:sz w:val="28"/>
          <w:szCs w:val="28"/>
        </w:rPr>
        <w:t>навчання впродовж життя,</w:t>
      </w:r>
      <w:r w:rsidRPr="004C523D">
        <w:rPr>
          <w:rFonts w:ascii="Times New Roman" w:eastAsia="Times New Roman" w:hAnsi="Times New Roman" w:cs="Times New Roman"/>
          <w:color w:val="000000"/>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9) </w:t>
      </w:r>
      <w:r w:rsidRPr="004C523D">
        <w:rPr>
          <w:rFonts w:ascii="Times New Roman" w:eastAsia="Times New Roman" w:hAnsi="Times New Roman" w:cs="Times New Roman"/>
          <w:i/>
          <w:color w:val="000000"/>
          <w:sz w:val="28"/>
          <w:szCs w:val="28"/>
        </w:rPr>
        <w:t>громадянські та соціальні компетентності,</w:t>
      </w:r>
      <w:r w:rsidRPr="004C523D">
        <w:rPr>
          <w:rFonts w:ascii="Times New Roman" w:eastAsia="Times New Roman" w:hAnsi="Times New Roman" w:cs="Times New Roman"/>
          <w:color w:val="000000"/>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10) </w:t>
      </w:r>
      <w:r w:rsidRPr="004C523D">
        <w:rPr>
          <w:rFonts w:ascii="Times New Roman" w:eastAsia="Times New Roman" w:hAnsi="Times New Roman" w:cs="Times New Roman"/>
          <w:i/>
          <w:color w:val="000000"/>
          <w:sz w:val="28"/>
          <w:szCs w:val="28"/>
        </w:rPr>
        <w:t>культурна компетентність,</w:t>
      </w:r>
      <w:r w:rsidRPr="004C523D">
        <w:rPr>
          <w:rFonts w:ascii="Times New Roman" w:eastAsia="Times New Roman" w:hAnsi="Times New Roman" w:cs="Times New Roman"/>
          <w:color w:val="000000"/>
          <w:sz w:val="28"/>
          <w:szCs w:val="28"/>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11) </w:t>
      </w:r>
      <w:r w:rsidRPr="004C523D">
        <w:rPr>
          <w:rFonts w:ascii="Times New Roman" w:eastAsia="Times New Roman" w:hAnsi="Times New Roman" w:cs="Times New Roman"/>
          <w:i/>
          <w:color w:val="000000"/>
          <w:sz w:val="28"/>
          <w:szCs w:val="28"/>
        </w:rPr>
        <w:t>підприємливість та фінансова грамотність,</w:t>
      </w:r>
      <w:r w:rsidRPr="004C523D">
        <w:rPr>
          <w:rFonts w:ascii="Times New Roman" w:eastAsia="Times New Roman" w:hAnsi="Times New Roman" w:cs="Times New Roman"/>
          <w:color w:val="000000"/>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sidRPr="004C523D">
        <w:rPr>
          <w:rFonts w:ascii="Times New Roman" w:eastAsia="Times New Roman" w:hAnsi="Times New Roman" w:cs="Times New Roman"/>
          <w:color w:val="000000"/>
          <w:sz w:val="28"/>
          <w:szCs w:val="28"/>
        </w:rPr>
        <w:lastRenderedPageBreak/>
        <w:t>цінностей ефективної співпраці, готовність до втілення в життя ініційованих ідей, прийняття власних рішень.</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Спільними для всіх ключових компетентностей є такі </w:t>
      </w:r>
      <w:r w:rsidRPr="004C523D">
        <w:rPr>
          <w:rFonts w:ascii="Times New Roman" w:eastAsia="Times New Roman" w:hAnsi="Times New Roman" w:cs="Times New Roman"/>
          <w:b/>
          <w:color w:val="000000"/>
          <w:sz w:val="28"/>
          <w:szCs w:val="28"/>
        </w:rPr>
        <w:t>вміння</w:t>
      </w:r>
      <w:r w:rsidRPr="004C523D">
        <w:rPr>
          <w:rFonts w:ascii="Times New Roman" w:eastAsia="Times New Roman" w:hAnsi="Times New Roman" w:cs="Times New Roman"/>
          <w:color w:val="000000"/>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Враховуючи інтегрований характер компетентності, у процесі реалізації Освітньої програми рекомендується використовувати </w:t>
      </w:r>
      <w:r w:rsidRPr="004C523D">
        <w:rPr>
          <w:rFonts w:ascii="Times New Roman" w:eastAsia="Times New Roman" w:hAnsi="Times New Roman" w:cs="Times New Roman"/>
          <w:b/>
          <w:color w:val="000000"/>
          <w:sz w:val="28"/>
          <w:szCs w:val="28"/>
        </w:rPr>
        <w:t>внутрішньопредметні</w:t>
      </w:r>
      <w:r w:rsidRPr="004C523D">
        <w:rPr>
          <w:rFonts w:ascii="Times New Roman" w:eastAsia="Times New Roman" w:hAnsi="Times New Roman" w:cs="Times New Roman"/>
          <w:color w:val="000000"/>
          <w:sz w:val="28"/>
          <w:szCs w:val="28"/>
        </w:rPr>
        <w:t xml:space="preserve"> і </w:t>
      </w:r>
      <w:r w:rsidRPr="004C523D">
        <w:rPr>
          <w:rFonts w:ascii="Times New Roman" w:eastAsia="Times New Roman" w:hAnsi="Times New Roman" w:cs="Times New Roman"/>
          <w:b/>
          <w:color w:val="000000"/>
          <w:sz w:val="28"/>
          <w:szCs w:val="28"/>
        </w:rPr>
        <w:t>міжпредметні зв’язки</w:t>
      </w:r>
      <w:r w:rsidRPr="004C523D">
        <w:rPr>
          <w:rFonts w:ascii="Times New Roman" w:eastAsia="Times New Roman" w:hAnsi="Times New Roman" w:cs="Times New Roman"/>
          <w:color w:val="000000"/>
          <w:sz w:val="28"/>
          <w:szCs w:val="28"/>
        </w:rPr>
        <w:t>, які сприяють цілісності результатів початкової освіти та переносу умінь у нові ситуації.</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i/>
          <w:color w:val="000000"/>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4C523D">
        <w:rPr>
          <w:rFonts w:ascii="Times New Roman" w:eastAsia="Times New Roman" w:hAnsi="Times New Roman" w:cs="Times New Roman"/>
          <w:i/>
          <w:color w:val="000000"/>
          <w:sz w:val="28"/>
          <w:szCs w:val="28"/>
        </w:rPr>
        <w:t>фізичної, соціальної, емоційно-ціннісної, пізнавальної, мовленнєвої, творчої</w:t>
      </w:r>
      <w:r w:rsidRPr="004C523D">
        <w:rPr>
          <w:rFonts w:ascii="Times New Roman" w:eastAsia="Times New Roman" w:hAnsi="Times New Roman" w:cs="Times New Roman"/>
          <w:color w:val="000000"/>
          <w:sz w:val="28"/>
          <w:szCs w:val="28"/>
        </w:rPr>
        <w:t>.</w:t>
      </w:r>
    </w:p>
    <w:p w:rsidR="00A26D90" w:rsidRPr="004C523D" w:rsidRDefault="00A26D90" w:rsidP="00A26D90">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8027C" w:rsidRPr="004C523D" w:rsidRDefault="00B8027C" w:rsidP="002471BE">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Початкова освіта здобувається, як правило, з 6 років (відповідно до Закону України «Про освіту»).</w:t>
      </w:r>
    </w:p>
    <w:p w:rsidR="002471BE" w:rsidRPr="004C523D" w:rsidRDefault="002471BE" w:rsidP="002471BE">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30364A" w:rsidRPr="004C523D" w:rsidRDefault="00B8027C" w:rsidP="00B8027C">
      <w:pPr>
        <w:pBdr>
          <w:top w:val="nil"/>
          <w:left w:val="nil"/>
          <w:bottom w:val="nil"/>
          <w:right w:val="nil"/>
          <w:between w:val="nil"/>
        </w:pBdr>
        <w:jc w:val="both"/>
        <w:rPr>
          <w:rFonts w:ascii="Times New Roman" w:eastAsia="Times New Roman" w:hAnsi="Times New Roman" w:cs="Times New Roman"/>
          <w:b/>
          <w:bCs/>
          <w:i/>
          <w:iCs/>
          <w:color w:val="000000"/>
          <w:sz w:val="28"/>
          <w:szCs w:val="28"/>
          <w:lang w:val="ru-RU"/>
        </w:rPr>
      </w:pPr>
      <w:r w:rsidRPr="004C523D">
        <w:rPr>
          <w:rFonts w:ascii="Times New Roman" w:eastAsia="Times New Roman" w:hAnsi="Times New Roman" w:cs="Times New Roman"/>
          <w:b/>
          <w:bCs/>
          <w:i/>
          <w:iCs/>
          <w:color w:val="000000"/>
          <w:sz w:val="28"/>
          <w:szCs w:val="28"/>
          <w:lang w:val="ru-RU"/>
        </w:rPr>
        <w:t>3.  Загальний обсяг навчального навантаження</w:t>
      </w:r>
    </w:p>
    <w:p w:rsidR="00C35625" w:rsidRPr="004C523D" w:rsidRDefault="00C35625" w:rsidP="00B8027C">
      <w:pPr>
        <w:pBdr>
          <w:top w:val="nil"/>
          <w:left w:val="nil"/>
          <w:bottom w:val="nil"/>
          <w:right w:val="nil"/>
          <w:between w:val="nil"/>
        </w:pBdr>
        <w:jc w:val="both"/>
        <w:rPr>
          <w:rFonts w:ascii="Times New Roman" w:eastAsia="Times New Roman" w:hAnsi="Times New Roman" w:cs="Times New Roman"/>
          <w:b/>
          <w:bCs/>
          <w:i/>
          <w:iCs/>
          <w:color w:val="000000"/>
          <w:sz w:val="28"/>
          <w:szCs w:val="28"/>
          <w:lang w:val="ru-RU"/>
        </w:rPr>
      </w:pPr>
    </w:p>
    <w:p w:rsidR="00C35625" w:rsidRPr="004C523D" w:rsidRDefault="00C35625" w:rsidP="00C35625">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Навчальний план дає цілісне уявлення про зміст і структуру рівня освіти, встановлює погодинне співвідношення між окремими предметами, визначає гранично допустиме тижневе навантаження учнів. Передбачає реалізацію освітніх галузей Державного освітнього стандарту початкової школи через окремі предмети. Навчальний план містить інваріантну та варіативну складові, які є обов'язковими для використання в загальноосвітніх навчальних закладах всіх типів та форм власності.</w:t>
      </w:r>
    </w:p>
    <w:p w:rsidR="00C35625" w:rsidRPr="004C523D" w:rsidRDefault="00B8027C" w:rsidP="00200FD9">
      <w:pPr>
        <w:pBdr>
          <w:top w:val="nil"/>
          <w:left w:val="nil"/>
          <w:bottom w:val="nil"/>
          <w:right w:val="nil"/>
          <w:between w:val="nil"/>
        </w:pBdr>
        <w:ind w:firstLine="720"/>
        <w:jc w:val="both"/>
        <w:rPr>
          <w:rFonts w:ascii="Times New Roman" w:eastAsia="Times New Roman" w:hAnsi="Times New Roman" w:cs="Times New Roman"/>
          <w:color w:val="000000"/>
          <w:sz w:val="28"/>
          <w:szCs w:val="28"/>
          <w:lang w:val="ru-RU"/>
        </w:rPr>
      </w:pPr>
      <w:r w:rsidRPr="004C523D">
        <w:rPr>
          <w:rFonts w:ascii="Times New Roman" w:eastAsia="Times New Roman" w:hAnsi="Times New Roman" w:cs="Times New Roman"/>
          <w:color w:val="000000"/>
          <w:sz w:val="28"/>
          <w:szCs w:val="28"/>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Загальний обсяг навчального навантаження для 1 класів – 805 годин на навчальний рік, 2 класів - 875 годин на навчальний рік, 3-4 класів -  910 годин на навчальний рік. Детальний розподіл навчального навантаження на тиждень окреслено в Робочому навчальному плані</w:t>
      </w:r>
      <w:r w:rsidR="005E533E" w:rsidRPr="004C523D">
        <w:rPr>
          <w:rFonts w:ascii="Times New Roman" w:eastAsia="Times New Roman" w:hAnsi="Times New Roman" w:cs="Times New Roman"/>
          <w:color w:val="000000"/>
          <w:sz w:val="28"/>
          <w:szCs w:val="28"/>
          <w:lang w:val="ru-RU"/>
        </w:rPr>
        <w:t xml:space="preserve"> ( Додаток 1)</w:t>
      </w:r>
      <w:r w:rsidR="000D42AD" w:rsidRPr="004C523D">
        <w:rPr>
          <w:rFonts w:ascii="Times New Roman" w:eastAsia="Times New Roman" w:hAnsi="Times New Roman" w:cs="Times New Roman"/>
          <w:color w:val="000000"/>
          <w:sz w:val="28"/>
          <w:szCs w:val="28"/>
          <w:lang w:val="ru-RU"/>
        </w:rPr>
        <w:t>.</w:t>
      </w:r>
    </w:p>
    <w:p w:rsidR="009C2A3A" w:rsidRPr="004C523D" w:rsidRDefault="009C2A3A" w:rsidP="009C2A3A">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lastRenderedPageBreak/>
        <w:t xml:space="preserve">Гранична наповнюваність та тривалість уроків встановлюється відповідно до Закону України «Про загальну середню освіту». Поділ класів на групи при вивченні української мови, англійської мови здійснюється відповідно до нормативів – наказу Міністерства освіти і науки України від 20.02.2002 р. № 128 «Про затвердження нормативів наповнюваності груп дошкільних навчальних закладів компенсую 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загальноосвітньому навчальному закладі», зареєстрованого в Міністерстві  юстиції  України від 6  березня 2002 р.  № 229/6517 (зі змінами). </w:t>
      </w:r>
    </w:p>
    <w:p w:rsidR="009C2A3A" w:rsidRPr="004C523D" w:rsidRDefault="009C2A3A" w:rsidP="009C2A3A">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lang w:val="ru-RU"/>
        </w:rPr>
        <w:t xml:space="preserve"> </w:t>
      </w:r>
      <w:r w:rsidRPr="004C523D">
        <w:rPr>
          <w:rFonts w:ascii="Times New Roman" w:eastAsia="Times New Roman" w:hAnsi="Times New Roman" w:cs="Times New Roman"/>
          <w:b/>
          <w:bCs/>
          <w:i/>
          <w:iCs/>
          <w:color w:val="000000"/>
          <w:sz w:val="28"/>
          <w:szCs w:val="28"/>
          <w:lang w:val="ru-RU"/>
        </w:rPr>
        <w:t>Т</w:t>
      </w:r>
      <w:r w:rsidR="00C35625" w:rsidRPr="004C523D">
        <w:rPr>
          <w:rFonts w:ascii="Times New Roman" w:eastAsia="Times New Roman" w:hAnsi="Times New Roman" w:cs="Times New Roman"/>
          <w:b/>
          <w:bCs/>
          <w:i/>
          <w:iCs/>
          <w:color w:val="000000"/>
          <w:sz w:val="28"/>
          <w:szCs w:val="28"/>
        </w:rPr>
        <w:t>ривалість уроків</w:t>
      </w:r>
      <w:r w:rsidR="00C35625" w:rsidRPr="004C523D">
        <w:rPr>
          <w:rFonts w:ascii="Times New Roman" w:eastAsia="Times New Roman" w:hAnsi="Times New Roman" w:cs="Times New Roman"/>
          <w:b/>
          <w:bCs/>
          <w:color w:val="000000"/>
          <w:sz w:val="28"/>
          <w:szCs w:val="28"/>
        </w:rPr>
        <w:t xml:space="preserve"> </w:t>
      </w:r>
      <w:r w:rsidR="00C35625" w:rsidRPr="004C523D">
        <w:rPr>
          <w:rFonts w:ascii="Times New Roman" w:eastAsia="Times New Roman" w:hAnsi="Times New Roman" w:cs="Times New Roman"/>
          <w:color w:val="000000"/>
          <w:sz w:val="28"/>
          <w:szCs w:val="28"/>
        </w:rPr>
        <w:t>у 1-х класах – 35 хвилин, у 2-</w:t>
      </w:r>
      <w:r w:rsidR="00C35625" w:rsidRPr="004C523D">
        <w:rPr>
          <w:rFonts w:ascii="Times New Roman" w:eastAsia="Times New Roman" w:hAnsi="Times New Roman" w:cs="Times New Roman"/>
          <w:color w:val="000000"/>
          <w:sz w:val="28"/>
          <w:szCs w:val="28"/>
          <w:lang w:val="ru-RU"/>
        </w:rPr>
        <w:t>4</w:t>
      </w:r>
      <w:r w:rsidR="00C35625" w:rsidRPr="004C523D">
        <w:rPr>
          <w:rFonts w:ascii="Times New Roman" w:eastAsia="Times New Roman" w:hAnsi="Times New Roman" w:cs="Times New Roman"/>
          <w:color w:val="000000"/>
          <w:sz w:val="28"/>
          <w:szCs w:val="28"/>
        </w:rPr>
        <w:t>-х класах – 40 хвилин .</w:t>
      </w:r>
    </w:p>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p>
    <w:p w:rsidR="009C2A3A" w:rsidRPr="004C523D" w:rsidRDefault="00B8027C" w:rsidP="009C2A3A">
      <w:pPr>
        <w:pBdr>
          <w:top w:val="nil"/>
          <w:left w:val="nil"/>
          <w:bottom w:val="nil"/>
          <w:right w:val="nil"/>
          <w:between w:val="nil"/>
        </w:pBdr>
        <w:jc w:val="both"/>
        <w:rPr>
          <w:rFonts w:ascii="Times New Roman" w:eastAsia="Times New Roman" w:hAnsi="Times New Roman" w:cs="Times New Roman"/>
          <w:b/>
          <w:bCs/>
          <w:i/>
          <w:iCs/>
          <w:color w:val="000000"/>
          <w:sz w:val="28"/>
          <w:szCs w:val="28"/>
          <w:lang w:val="ru-RU"/>
        </w:rPr>
      </w:pPr>
      <w:r w:rsidRPr="004C523D">
        <w:rPr>
          <w:rFonts w:ascii="Times New Roman" w:eastAsia="Times New Roman" w:hAnsi="Times New Roman" w:cs="Times New Roman"/>
          <w:color w:val="000000"/>
          <w:sz w:val="28"/>
          <w:szCs w:val="28"/>
        </w:rPr>
        <w:t xml:space="preserve"> </w:t>
      </w:r>
      <w:r w:rsidR="009C2A3A" w:rsidRPr="004C523D">
        <w:rPr>
          <w:rFonts w:ascii="Times New Roman" w:eastAsia="Times New Roman" w:hAnsi="Times New Roman" w:cs="Times New Roman"/>
          <w:b/>
          <w:bCs/>
          <w:i/>
          <w:iCs/>
          <w:color w:val="000000"/>
          <w:sz w:val="28"/>
          <w:szCs w:val="28"/>
          <w:lang w:val="ru-RU"/>
        </w:rPr>
        <w:t>Поділ класів на групи</w:t>
      </w:r>
    </w:p>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lang w:val="ru-RU"/>
        </w:rPr>
      </w:pPr>
    </w:p>
    <w:tbl>
      <w:tblPr>
        <w:tblStyle w:val="af"/>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842"/>
        <w:gridCol w:w="1843"/>
        <w:gridCol w:w="1985"/>
      </w:tblGrid>
      <w:tr w:rsidR="009C2A3A" w:rsidRPr="004C523D" w:rsidTr="00521FC8">
        <w:tc>
          <w:tcPr>
            <w:tcW w:w="2127" w:type="dxa"/>
            <w:vAlign w:val="center"/>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Клас</w:t>
            </w:r>
          </w:p>
        </w:tc>
        <w:tc>
          <w:tcPr>
            <w:tcW w:w="1842"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Українська мова</w:t>
            </w:r>
          </w:p>
        </w:tc>
        <w:tc>
          <w:tcPr>
            <w:tcW w:w="1843" w:type="dxa"/>
            <w:vAlign w:val="center"/>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Англійська мова</w:t>
            </w:r>
          </w:p>
        </w:tc>
        <w:tc>
          <w:tcPr>
            <w:tcW w:w="1985"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Інформатика</w:t>
            </w:r>
          </w:p>
        </w:tc>
      </w:tr>
      <w:tr w:rsidR="009C2A3A" w:rsidRPr="004C523D" w:rsidTr="00521FC8">
        <w:tc>
          <w:tcPr>
            <w:tcW w:w="2127"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1-А, Б, В, </w:t>
            </w:r>
          </w:p>
        </w:tc>
        <w:tc>
          <w:tcPr>
            <w:tcW w:w="1842"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843"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985"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p>
        </w:tc>
      </w:tr>
      <w:tr w:rsidR="009C2A3A" w:rsidRPr="004C523D" w:rsidTr="00521FC8">
        <w:tc>
          <w:tcPr>
            <w:tcW w:w="2127"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2-А, Б, В, </w:t>
            </w:r>
          </w:p>
        </w:tc>
        <w:tc>
          <w:tcPr>
            <w:tcW w:w="1842"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843"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985"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r>
      <w:tr w:rsidR="009C2A3A" w:rsidRPr="004C523D" w:rsidTr="00521FC8">
        <w:tc>
          <w:tcPr>
            <w:tcW w:w="2127"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3-А, Б, В, </w:t>
            </w:r>
          </w:p>
        </w:tc>
        <w:tc>
          <w:tcPr>
            <w:tcW w:w="1842"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843"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985"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r>
      <w:tr w:rsidR="009C2A3A" w:rsidRPr="004C523D" w:rsidTr="00521FC8">
        <w:tc>
          <w:tcPr>
            <w:tcW w:w="2127"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4-А, Б, В, </w:t>
            </w:r>
          </w:p>
        </w:tc>
        <w:tc>
          <w:tcPr>
            <w:tcW w:w="1842"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843"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c>
          <w:tcPr>
            <w:tcW w:w="1985" w:type="dxa"/>
          </w:tcPr>
          <w:p w:rsidR="009C2A3A" w:rsidRPr="004C523D" w:rsidRDefault="009C2A3A" w:rsidP="009C2A3A">
            <w:pPr>
              <w:pBdr>
                <w:top w:val="nil"/>
                <w:left w:val="nil"/>
                <w:bottom w:val="nil"/>
                <w:right w:val="nil"/>
                <w:between w:val="nil"/>
              </w:pBdr>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групи</w:t>
            </w:r>
          </w:p>
        </w:tc>
      </w:tr>
    </w:tbl>
    <w:p w:rsidR="00B8027C" w:rsidRPr="004C523D" w:rsidRDefault="00B8027C" w:rsidP="009C2A3A">
      <w:pPr>
        <w:pBdr>
          <w:top w:val="nil"/>
          <w:left w:val="nil"/>
          <w:bottom w:val="nil"/>
          <w:right w:val="nil"/>
          <w:between w:val="nil"/>
        </w:pBdr>
        <w:jc w:val="both"/>
        <w:rPr>
          <w:rFonts w:ascii="Times New Roman" w:eastAsia="Times New Roman" w:hAnsi="Times New Roman" w:cs="Times New Roman"/>
          <w:color w:val="000000"/>
          <w:sz w:val="28"/>
          <w:szCs w:val="28"/>
        </w:rPr>
      </w:pPr>
    </w:p>
    <w:p w:rsidR="00E3347D" w:rsidRPr="004C523D" w:rsidRDefault="00B8027C" w:rsidP="00B8027C">
      <w:pPr>
        <w:pBdr>
          <w:top w:val="nil"/>
          <w:left w:val="nil"/>
          <w:bottom w:val="nil"/>
          <w:right w:val="nil"/>
          <w:between w:val="nil"/>
        </w:pBdr>
        <w:jc w:val="both"/>
        <w:rPr>
          <w:rFonts w:ascii="Times New Roman" w:eastAsia="Times New Roman" w:hAnsi="Times New Roman" w:cs="Times New Roman"/>
          <w:b/>
          <w:bCs/>
          <w:color w:val="000000"/>
          <w:sz w:val="28"/>
          <w:szCs w:val="28"/>
        </w:rPr>
      </w:pPr>
      <w:r w:rsidRPr="004C523D">
        <w:rPr>
          <w:rFonts w:ascii="Times New Roman" w:eastAsia="Times New Roman" w:hAnsi="Times New Roman" w:cs="Times New Roman"/>
          <w:color w:val="000000"/>
          <w:sz w:val="28"/>
          <w:szCs w:val="28"/>
        </w:rPr>
        <w:t xml:space="preserve">   </w:t>
      </w:r>
      <w:r w:rsidRPr="004C523D">
        <w:rPr>
          <w:rFonts w:ascii="Times New Roman" w:eastAsia="Times New Roman" w:hAnsi="Times New Roman" w:cs="Times New Roman"/>
          <w:b/>
          <w:bCs/>
          <w:color w:val="000000"/>
          <w:sz w:val="28"/>
          <w:szCs w:val="28"/>
        </w:rPr>
        <w:t xml:space="preserve">Інваріантна складова включає </w:t>
      </w:r>
      <w:r w:rsidR="00474608" w:rsidRPr="004C523D">
        <w:rPr>
          <w:rFonts w:ascii="Times New Roman" w:eastAsia="Times New Roman" w:hAnsi="Times New Roman" w:cs="Times New Roman"/>
          <w:b/>
          <w:bCs/>
          <w:color w:val="000000"/>
          <w:sz w:val="28"/>
          <w:szCs w:val="28"/>
          <w:lang w:val="ru-RU"/>
        </w:rPr>
        <w:t>наступні</w:t>
      </w:r>
      <w:r w:rsidRPr="004C523D">
        <w:rPr>
          <w:rFonts w:ascii="Times New Roman" w:eastAsia="Times New Roman" w:hAnsi="Times New Roman" w:cs="Times New Roman"/>
          <w:b/>
          <w:bCs/>
          <w:color w:val="000000"/>
          <w:sz w:val="28"/>
          <w:szCs w:val="28"/>
        </w:rPr>
        <w:t xml:space="preserve"> освітні галузі: </w:t>
      </w:r>
    </w:p>
    <w:p w:rsidR="00474608" w:rsidRPr="004C523D" w:rsidRDefault="005E533E" w:rsidP="00474608">
      <w:pPr>
        <w:pStyle w:val="aff5"/>
        <w:numPr>
          <w:ilvl w:val="0"/>
          <w:numId w:val="48"/>
        </w:numPr>
        <w:rPr>
          <w:rFonts w:ascii="Times New Roman" w:eastAsia="Times New Roman" w:hAnsi="Times New Roman"/>
          <w:color w:val="000000"/>
          <w:sz w:val="28"/>
          <w:szCs w:val="28"/>
          <w:lang w:val="uk-UA"/>
        </w:rPr>
      </w:pPr>
      <w:r w:rsidRPr="004C523D">
        <w:rPr>
          <w:rFonts w:ascii="Times New Roman" w:eastAsia="Times New Roman" w:hAnsi="Times New Roman"/>
          <w:b/>
          <w:bCs/>
          <w:i/>
          <w:iCs/>
          <w:color w:val="000000"/>
          <w:sz w:val="28"/>
          <w:szCs w:val="28"/>
          <w:lang w:val="uk-UA"/>
        </w:rPr>
        <w:t>М</w:t>
      </w:r>
      <w:r w:rsidR="00B8027C" w:rsidRPr="004C523D">
        <w:rPr>
          <w:rFonts w:ascii="Times New Roman" w:eastAsia="Times New Roman" w:hAnsi="Times New Roman"/>
          <w:b/>
          <w:bCs/>
          <w:i/>
          <w:iCs/>
          <w:color w:val="000000"/>
          <w:sz w:val="28"/>
          <w:szCs w:val="28"/>
          <w:lang w:val="uk-UA"/>
        </w:rPr>
        <w:t>овно-літературн</w:t>
      </w:r>
      <w:r w:rsidR="00520E8C" w:rsidRPr="004C523D">
        <w:rPr>
          <w:rFonts w:ascii="Times New Roman" w:eastAsia="Times New Roman" w:hAnsi="Times New Roman"/>
          <w:b/>
          <w:bCs/>
          <w:i/>
          <w:iCs/>
          <w:color w:val="000000"/>
          <w:sz w:val="28"/>
          <w:szCs w:val="28"/>
          <w:lang w:val="uk-UA"/>
        </w:rPr>
        <w:t>у</w:t>
      </w:r>
      <w:r w:rsidR="00E3347D" w:rsidRPr="004C523D">
        <w:rPr>
          <w:rFonts w:ascii="Times New Roman" w:eastAsia="Times New Roman" w:hAnsi="Times New Roman"/>
          <w:color w:val="000000"/>
          <w:sz w:val="28"/>
          <w:szCs w:val="28"/>
          <w:lang w:val="uk-UA"/>
        </w:rPr>
        <w:t xml:space="preserve">, </w:t>
      </w:r>
      <w:r w:rsidR="00474608" w:rsidRPr="004C523D">
        <w:rPr>
          <w:rFonts w:ascii="Times New Roman" w:eastAsia="Times New Roman" w:hAnsi="Times New Roman"/>
          <w:color w:val="000000"/>
          <w:sz w:val="28"/>
          <w:szCs w:val="28"/>
          <w:lang w:val="uk-UA"/>
        </w:rPr>
        <w:t>яка реалізується</w:t>
      </w:r>
      <w:r w:rsidR="00B8027C" w:rsidRPr="004C523D">
        <w:rPr>
          <w:rFonts w:ascii="Times New Roman" w:eastAsia="Times New Roman" w:hAnsi="Times New Roman"/>
          <w:color w:val="000000"/>
          <w:sz w:val="28"/>
          <w:szCs w:val="28"/>
          <w:lang w:val="uk-UA"/>
        </w:rPr>
        <w:t xml:space="preserve"> </w:t>
      </w:r>
      <w:r w:rsidR="00474608" w:rsidRPr="004C523D">
        <w:rPr>
          <w:rFonts w:ascii="Times New Roman" w:eastAsia="Times New Roman" w:hAnsi="Times New Roman"/>
          <w:color w:val="000000"/>
          <w:sz w:val="28"/>
          <w:szCs w:val="28"/>
          <w:lang w:val="uk-UA"/>
        </w:rPr>
        <w:t>через такі інтегровані курси і навчальні предмети:</w:t>
      </w:r>
    </w:p>
    <w:p w:rsidR="00474608" w:rsidRPr="004C523D" w:rsidRDefault="00474608" w:rsidP="00474608">
      <w:pPr>
        <w:pStyle w:val="aff5"/>
        <w:rPr>
          <w:rFonts w:ascii="Times New Roman" w:eastAsia="Times New Roman" w:hAnsi="Times New Roman"/>
          <w:color w:val="000000"/>
          <w:sz w:val="28"/>
          <w:szCs w:val="28"/>
          <w:lang w:val="uk-UA"/>
        </w:rPr>
      </w:pPr>
      <w:r w:rsidRPr="004C523D">
        <w:rPr>
          <w:rFonts w:ascii="Times New Roman" w:eastAsia="Times New Roman" w:hAnsi="Times New Roman"/>
          <w:color w:val="000000"/>
          <w:sz w:val="28"/>
          <w:szCs w:val="28"/>
          <w:lang w:val="uk-UA"/>
        </w:rPr>
        <w:t>1 клас – інтегрований курс «Українська мова»;</w:t>
      </w:r>
    </w:p>
    <w:p w:rsidR="00474608" w:rsidRPr="004C523D" w:rsidRDefault="00474608" w:rsidP="00474608">
      <w:pPr>
        <w:pStyle w:val="aff5"/>
        <w:rPr>
          <w:rFonts w:ascii="Times New Roman" w:eastAsia="Times New Roman" w:hAnsi="Times New Roman"/>
          <w:color w:val="000000"/>
          <w:sz w:val="28"/>
          <w:szCs w:val="28"/>
          <w:lang w:val="uk-UA"/>
        </w:rPr>
      </w:pPr>
      <w:r w:rsidRPr="004C523D">
        <w:rPr>
          <w:rFonts w:ascii="Times New Roman" w:eastAsia="Times New Roman" w:hAnsi="Times New Roman"/>
          <w:color w:val="000000"/>
          <w:sz w:val="28"/>
          <w:szCs w:val="28"/>
          <w:lang w:val="uk-UA"/>
        </w:rPr>
        <w:t>2 клас – навчальні предмети «Українська мова», «Читання»;</w:t>
      </w:r>
    </w:p>
    <w:p w:rsidR="00474608" w:rsidRPr="004C523D" w:rsidRDefault="00474608" w:rsidP="00474608">
      <w:pPr>
        <w:pStyle w:val="aff5"/>
        <w:pBdr>
          <w:top w:val="nil"/>
          <w:left w:val="nil"/>
          <w:bottom w:val="nil"/>
          <w:right w:val="nil"/>
          <w:between w:val="nil"/>
        </w:pBdr>
        <w:rPr>
          <w:rFonts w:ascii="Times New Roman" w:eastAsia="Times New Roman" w:hAnsi="Times New Roman"/>
          <w:color w:val="000000"/>
          <w:sz w:val="28"/>
          <w:szCs w:val="28"/>
          <w:lang w:val="uk-UA"/>
        </w:rPr>
      </w:pPr>
      <w:r w:rsidRPr="004C523D">
        <w:rPr>
          <w:rFonts w:ascii="Times New Roman" w:eastAsia="Times New Roman" w:hAnsi="Times New Roman"/>
          <w:color w:val="000000"/>
          <w:sz w:val="28"/>
          <w:szCs w:val="28"/>
          <w:lang w:val="uk-UA"/>
        </w:rPr>
        <w:t>3 - 4 класи – навчальні предмети «Українська мова», «Літературне читання»;</w:t>
      </w:r>
    </w:p>
    <w:p w:rsidR="00E3347D" w:rsidRPr="004C523D" w:rsidRDefault="00474608" w:rsidP="00474608">
      <w:pPr>
        <w:pStyle w:val="aff5"/>
        <w:pBdr>
          <w:top w:val="nil"/>
          <w:left w:val="nil"/>
          <w:bottom w:val="nil"/>
          <w:right w:val="nil"/>
          <w:between w:val="nil"/>
        </w:pBdr>
        <w:rPr>
          <w:rFonts w:ascii="Times New Roman" w:eastAsia="Times New Roman" w:hAnsi="Times New Roman"/>
          <w:color w:val="000000"/>
          <w:sz w:val="28"/>
          <w:szCs w:val="28"/>
          <w:lang w:val="uk-UA"/>
        </w:rPr>
      </w:pPr>
      <w:r w:rsidRPr="004C523D">
        <w:rPr>
          <w:rFonts w:ascii="Times New Roman" w:eastAsia="Times New Roman" w:hAnsi="Times New Roman"/>
          <w:color w:val="000000"/>
          <w:sz w:val="28"/>
          <w:szCs w:val="28"/>
          <w:lang w:val="uk-UA"/>
        </w:rPr>
        <w:t>На вивчення української мови в 2-4 класах виділено 140 годин (4 години на тиждень). Рекомендовано 3 години на тиждень проводити уроки української мови, 1 годину на два тижні – урок розвитку зв’язного мовлення.</w:t>
      </w:r>
    </w:p>
    <w:p w:rsidR="00E3347D" w:rsidRPr="004C523D" w:rsidRDefault="005E533E" w:rsidP="00E3347D">
      <w:pPr>
        <w:pStyle w:val="aff5"/>
        <w:numPr>
          <w:ilvl w:val="0"/>
          <w:numId w:val="48"/>
        </w:numPr>
        <w:pBdr>
          <w:top w:val="nil"/>
          <w:left w:val="nil"/>
          <w:bottom w:val="nil"/>
          <w:right w:val="nil"/>
          <w:between w:val="nil"/>
        </w:pBdr>
        <w:jc w:val="both"/>
        <w:rPr>
          <w:rFonts w:ascii="Times New Roman" w:eastAsia="Times New Roman" w:hAnsi="Times New Roman"/>
          <w:color w:val="000000"/>
          <w:sz w:val="28"/>
          <w:szCs w:val="28"/>
        </w:rPr>
      </w:pPr>
      <w:r w:rsidRPr="004C523D">
        <w:rPr>
          <w:rFonts w:ascii="Times New Roman" w:eastAsia="Times New Roman" w:hAnsi="Times New Roman"/>
          <w:b/>
          <w:bCs/>
          <w:i/>
          <w:iCs/>
          <w:color w:val="000000"/>
          <w:sz w:val="28"/>
          <w:szCs w:val="28"/>
        </w:rPr>
        <w:t>І</w:t>
      </w:r>
      <w:r w:rsidR="00B8027C" w:rsidRPr="004C523D">
        <w:rPr>
          <w:rFonts w:ascii="Times New Roman" w:eastAsia="Times New Roman" w:hAnsi="Times New Roman"/>
          <w:b/>
          <w:bCs/>
          <w:i/>
          <w:iCs/>
          <w:color w:val="000000"/>
          <w:sz w:val="28"/>
          <w:szCs w:val="28"/>
        </w:rPr>
        <w:t>ншомовн</w:t>
      </w:r>
      <w:r w:rsidR="00520E8C" w:rsidRPr="004C523D">
        <w:rPr>
          <w:rFonts w:ascii="Times New Roman" w:eastAsia="Times New Roman" w:hAnsi="Times New Roman"/>
          <w:b/>
          <w:bCs/>
          <w:i/>
          <w:iCs/>
          <w:color w:val="000000"/>
          <w:sz w:val="28"/>
          <w:szCs w:val="28"/>
        </w:rPr>
        <w:t>у</w:t>
      </w:r>
      <w:r w:rsidR="00520E8C" w:rsidRPr="004C523D">
        <w:rPr>
          <w:rFonts w:ascii="Times New Roman" w:eastAsia="Times New Roman" w:hAnsi="Times New Roman"/>
          <w:color w:val="000000"/>
          <w:sz w:val="28"/>
          <w:szCs w:val="28"/>
        </w:rPr>
        <w:t>, яка реалізується через предмет «Іноземна мова» ( Англійська)</w:t>
      </w:r>
      <w:r w:rsidRPr="004C523D">
        <w:rPr>
          <w:rFonts w:ascii="Times New Roman" w:eastAsia="Times New Roman" w:hAnsi="Times New Roman"/>
          <w:color w:val="000000"/>
          <w:sz w:val="28"/>
          <w:szCs w:val="28"/>
        </w:rPr>
        <w:t>.</w:t>
      </w:r>
    </w:p>
    <w:p w:rsidR="00E3347D" w:rsidRPr="004C523D" w:rsidRDefault="005E533E" w:rsidP="00E3347D">
      <w:pPr>
        <w:pStyle w:val="aff5"/>
        <w:numPr>
          <w:ilvl w:val="0"/>
          <w:numId w:val="48"/>
        </w:numPr>
        <w:pBdr>
          <w:top w:val="nil"/>
          <w:left w:val="nil"/>
          <w:bottom w:val="nil"/>
          <w:right w:val="nil"/>
          <w:between w:val="nil"/>
        </w:pBdr>
        <w:jc w:val="both"/>
        <w:rPr>
          <w:rFonts w:ascii="Times New Roman" w:eastAsia="Times New Roman" w:hAnsi="Times New Roman"/>
          <w:color w:val="000000"/>
          <w:sz w:val="28"/>
          <w:szCs w:val="28"/>
        </w:rPr>
      </w:pPr>
      <w:r w:rsidRPr="004C523D">
        <w:rPr>
          <w:rFonts w:ascii="Times New Roman" w:eastAsia="Times New Roman" w:hAnsi="Times New Roman"/>
          <w:b/>
          <w:bCs/>
          <w:i/>
          <w:iCs/>
          <w:color w:val="000000"/>
          <w:sz w:val="28"/>
          <w:szCs w:val="28"/>
        </w:rPr>
        <w:t>М</w:t>
      </w:r>
      <w:r w:rsidR="00B8027C" w:rsidRPr="004C523D">
        <w:rPr>
          <w:rFonts w:ascii="Times New Roman" w:eastAsia="Times New Roman" w:hAnsi="Times New Roman"/>
          <w:b/>
          <w:bCs/>
          <w:i/>
          <w:iCs/>
          <w:color w:val="000000"/>
          <w:sz w:val="28"/>
          <w:szCs w:val="28"/>
        </w:rPr>
        <w:t>атематичну,</w:t>
      </w:r>
      <w:r w:rsidR="00520E8C" w:rsidRPr="004C523D">
        <w:rPr>
          <w:rFonts w:ascii="Times New Roman" w:eastAsia="Times New Roman" w:hAnsi="Times New Roman"/>
          <w:color w:val="000000"/>
          <w:sz w:val="28"/>
          <w:szCs w:val="28"/>
        </w:rPr>
        <w:t xml:space="preserve"> яка реалізується через предмет «Математика»</w:t>
      </w:r>
      <w:r w:rsidRPr="004C523D">
        <w:rPr>
          <w:rFonts w:ascii="Times New Roman" w:eastAsia="Times New Roman" w:hAnsi="Times New Roman"/>
          <w:color w:val="000000"/>
          <w:sz w:val="28"/>
          <w:szCs w:val="28"/>
        </w:rPr>
        <w:t>.</w:t>
      </w:r>
    </w:p>
    <w:p w:rsidR="00520E8C" w:rsidRPr="004C523D" w:rsidRDefault="005E533E" w:rsidP="00E3347D">
      <w:pPr>
        <w:pStyle w:val="aff5"/>
        <w:numPr>
          <w:ilvl w:val="0"/>
          <w:numId w:val="48"/>
        </w:numPr>
        <w:pBdr>
          <w:top w:val="nil"/>
          <w:left w:val="nil"/>
          <w:bottom w:val="nil"/>
          <w:right w:val="nil"/>
          <w:between w:val="nil"/>
        </w:pBdr>
        <w:jc w:val="both"/>
        <w:rPr>
          <w:rFonts w:ascii="Times New Roman" w:eastAsia="Times New Roman" w:hAnsi="Times New Roman"/>
          <w:color w:val="000000"/>
          <w:sz w:val="28"/>
          <w:szCs w:val="28"/>
        </w:rPr>
      </w:pPr>
      <w:r w:rsidRPr="004C523D">
        <w:rPr>
          <w:rFonts w:ascii="Times New Roman" w:eastAsia="Times New Roman" w:hAnsi="Times New Roman"/>
          <w:b/>
          <w:bCs/>
          <w:i/>
          <w:iCs/>
          <w:color w:val="000000"/>
          <w:sz w:val="28"/>
          <w:szCs w:val="28"/>
        </w:rPr>
        <w:t>П</w:t>
      </w:r>
      <w:r w:rsidR="00B8027C" w:rsidRPr="004C523D">
        <w:rPr>
          <w:rFonts w:ascii="Times New Roman" w:eastAsia="Times New Roman" w:hAnsi="Times New Roman"/>
          <w:b/>
          <w:bCs/>
          <w:i/>
          <w:iCs/>
          <w:color w:val="000000"/>
          <w:sz w:val="28"/>
          <w:szCs w:val="28"/>
        </w:rPr>
        <w:t>риродничу, громадянську й історичну, соціальну, здоров'язбережувальну</w:t>
      </w:r>
      <w:r w:rsidR="00B8027C" w:rsidRPr="004C523D">
        <w:rPr>
          <w:rFonts w:ascii="Times New Roman" w:eastAsia="Times New Roman" w:hAnsi="Times New Roman"/>
          <w:color w:val="000000"/>
          <w:sz w:val="28"/>
          <w:szCs w:val="28"/>
        </w:rPr>
        <w:t xml:space="preserve"> галузі, </w:t>
      </w:r>
      <w:r w:rsidR="00520E8C" w:rsidRPr="004C523D">
        <w:rPr>
          <w:rFonts w:ascii="Times New Roman" w:eastAsia="Times New Roman" w:hAnsi="Times New Roman"/>
          <w:color w:val="000000"/>
          <w:sz w:val="28"/>
          <w:szCs w:val="28"/>
        </w:rPr>
        <w:t xml:space="preserve"> які реалізуються інтегрованим предметом </w:t>
      </w:r>
      <w:r w:rsidR="00520E8C" w:rsidRPr="004C523D">
        <w:rPr>
          <w:rFonts w:ascii="Times New Roman" w:eastAsia="Times New Roman" w:hAnsi="Times New Roman"/>
          <w:color w:val="000000"/>
          <w:sz w:val="28"/>
          <w:szCs w:val="28"/>
          <w:lang w:val="uk-UA"/>
        </w:rPr>
        <w:t>«Я досліджую світ».</w:t>
      </w:r>
    </w:p>
    <w:p w:rsidR="00520E8C" w:rsidRPr="004C523D" w:rsidRDefault="005E533E" w:rsidP="00E3347D">
      <w:pPr>
        <w:pStyle w:val="aff5"/>
        <w:numPr>
          <w:ilvl w:val="0"/>
          <w:numId w:val="48"/>
        </w:numPr>
        <w:pBdr>
          <w:top w:val="nil"/>
          <w:left w:val="nil"/>
          <w:bottom w:val="nil"/>
          <w:right w:val="nil"/>
          <w:between w:val="nil"/>
        </w:pBdr>
        <w:jc w:val="both"/>
        <w:rPr>
          <w:rFonts w:ascii="Times New Roman" w:eastAsia="Times New Roman" w:hAnsi="Times New Roman"/>
          <w:b/>
          <w:bCs/>
          <w:i/>
          <w:iCs/>
          <w:color w:val="000000"/>
          <w:sz w:val="28"/>
          <w:szCs w:val="28"/>
        </w:rPr>
      </w:pPr>
      <w:r w:rsidRPr="004C523D">
        <w:rPr>
          <w:rFonts w:ascii="Times New Roman" w:eastAsia="Times New Roman" w:hAnsi="Times New Roman"/>
          <w:b/>
          <w:bCs/>
          <w:i/>
          <w:iCs/>
          <w:color w:val="000000"/>
          <w:sz w:val="28"/>
          <w:szCs w:val="28"/>
        </w:rPr>
        <w:t>Т</w:t>
      </w:r>
      <w:r w:rsidR="00B8027C" w:rsidRPr="004C523D">
        <w:rPr>
          <w:rFonts w:ascii="Times New Roman" w:eastAsia="Times New Roman" w:hAnsi="Times New Roman"/>
          <w:b/>
          <w:bCs/>
          <w:i/>
          <w:iCs/>
          <w:color w:val="000000"/>
          <w:sz w:val="28"/>
          <w:szCs w:val="28"/>
        </w:rPr>
        <w:t xml:space="preserve">ехнологічну, </w:t>
      </w:r>
      <w:bookmarkStart w:id="0" w:name="_Hlk81864922"/>
      <w:r w:rsidRPr="004C523D">
        <w:rPr>
          <w:rFonts w:ascii="Times New Roman" w:eastAsia="Times New Roman" w:hAnsi="Times New Roman"/>
          <w:color w:val="000000"/>
          <w:sz w:val="28"/>
          <w:szCs w:val="28"/>
          <w:lang w:val="uk-UA"/>
        </w:rPr>
        <w:t xml:space="preserve">реалізація якої відбувається </w:t>
      </w:r>
      <w:bookmarkEnd w:id="0"/>
      <w:r w:rsidRPr="004C523D">
        <w:rPr>
          <w:rFonts w:ascii="Times New Roman" w:eastAsia="Times New Roman" w:hAnsi="Times New Roman"/>
          <w:color w:val="000000"/>
          <w:sz w:val="28"/>
          <w:szCs w:val="28"/>
          <w:lang w:val="uk-UA"/>
        </w:rPr>
        <w:t>через предмет «Дизайн і технології».</w:t>
      </w:r>
    </w:p>
    <w:p w:rsidR="00520E8C" w:rsidRPr="004C523D" w:rsidRDefault="005E533E" w:rsidP="00E3347D">
      <w:pPr>
        <w:pStyle w:val="aff5"/>
        <w:numPr>
          <w:ilvl w:val="0"/>
          <w:numId w:val="48"/>
        </w:numPr>
        <w:pBdr>
          <w:top w:val="nil"/>
          <w:left w:val="nil"/>
          <w:bottom w:val="nil"/>
          <w:right w:val="nil"/>
          <w:between w:val="nil"/>
        </w:pBdr>
        <w:jc w:val="both"/>
        <w:rPr>
          <w:rFonts w:ascii="Times New Roman" w:eastAsia="Times New Roman" w:hAnsi="Times New Roman"/>
          <w:color w:val="000000"/>
          <w:sz w:val="28"/>
          <w:szCs w:val="28"/>
        </w:rPr>
      </w:pPr>
      <w:r w:rsidRPr="004C523D">
        <w:rPr>
          <w:rFonts w:ascii="Times New Roman" w:eastAsia="Times New Roman" w:hAnsi="Times New Roman"/>
          <w:b/>
          <w:bCs/>
          <w:i/>
          <w:iCs/>
          <w:color w:val="000000"/>
          <w:sz w:val="28"/>
          <w:szCs w:val="28"/>
        </w:rPr>
        <w:t>І</w:t>
      </w:r>
      <w:r w:rsidR="00B8027C" w:rsidRPr="004C523D">
        <w:rPr>
          <w:rFonts w:ascii="Times New Roman" w:eastAsia="Times New Roman" w:hAnsi="Times New Roman"/>
          <w:b/>
          <w:bCs/>
          <w:i/>
          <w:iCs/>
          <w:color w:val="000000"/>
          <w:sz w:val="28"/>
          <w:szCs w:val="28"/>
        </w:rPr>
        <w:t>нформатичну</w:t>
      </w:r>
      <w:r w:rsidRPr="004C523D">
        <w:rPr>
          <w:rFonts w:ascii="Times New Roman" w:eastAsia="Times New Roman" w:hAnsi="Times New Roman"/>
          <w:color w:val="000000"/>
          <w:sz w:val="28"/>
          <w:szCs w:val="28"/>
        </w:rPr>
        <w:t xml:space="preserve"> </w:t>
      </w:r>
      <w:r w:rsidR="00B8027C" w:rsidRPr="004C523D">
        <w:rPr>
          <w:rFonts w:ascii="Times New Roman" w:eastAsia="Times New Roman" w:hAnsi="Times New Roman"/>
          <w:color w:val="000000"/>
          <w:sz w:val="28"/>
          <w:szCs w:val="28"/>
        </w:rPr>
        <w:t xml:space="preserve"> </w:t>
      </w:r>
      <w:r w:rsidRPr="004C523D">
        <w:rPr>
          <w:rFonts w:ascii="Times New Roman" w:eastAsia="Times New Roman" w:hAnsi="Times New Roman"/>
          <w:color w:val="000000"/>
          <w:sz w:val="28"/>
          <w:szCs w:val="28"/>
        </w:rPr>
        <w:t xml:space="preserve">- через предмет </w:t>
      </w:r>
      <w:r w:rsidRPr="004C523D">
        <w:rPr>
          <w:rFonts w:ascii="Times New Roman" w:eastAsia="Times New Roman" w:hAnsi="Times New Roman"/>
          <w:color w:val="000000"/>
          <w:sz w:val="28"/>
          <w:szCs w:val="28"/>
          <w:lang w:val="uk-UA"/>
        </w:rPr>
        <w:t>«Інформатика».</w:t>
      </w:r>
    </w:p>
    <w:p w:rsidR="00520E8C" w:rsidRPr="004C523D" w:rsidRDefault="005E533E" w:rsidP="00E3347D">
      <w:pPr>
        <w:pStyle w:val="aff5"/>
        <w:numPr>
          <w:ilvl w:val="0"/>
          <w:numId w:val="48"/>
        </w:numPr>
        <w:pBdr>
          <w:top w:val="nil"/>
          <w:left w:val="nil"/>
          <w:bottom w:val="nil"/>
          <w:right w:val="nil"/>
          <w:between w:val="nil"/>
        </w:pBdr>
        <w:jc w:val="both"/>
        <w:rPr>
          <w:rFonts w:ascii="Times New Roman" w:eastAsia="Times New Roman" w:hAnsi="Times New Roman"/>
          <w:color w:val="000000"/>
          <w:sz w:val="28"/>
          <w:szCs w:val="28"/>
        </w:rPr>
      </w:pPr>
      <w:r w:rsidRPr="004C523D">
        <w:rPr>
          <w:rFonts w:ascii="Times New Roman" w:eastAsia="Times New Roman" w:hAnsi="Times New Roman"/>
          <w:b/>
          <w:bCs/>
          <w:i/>
          <w:iCs/>
          <w:color w:val="000000"/>
          <w:sz w:val="28"/>
          <w:szCs w:val="28"/>
        </w:rPr>
        <w:t>М</w:t>
      </w:r>
      <w:r w:rsidR="00B8027C" w:rsidRPr="004C523D">
        <w:rPr>
          <w:rFonts w:ascii="Times New Roman" w:eastAsia="Times New Roman" w:hAnsi="Times New Roman"/>
          <w:b/>
          <w:bCs/>
          <w:i/>
          <w:iCs/>
          <w:color w:val="000000"/>
          <w:sz w:val="28"/>
          <w:szCs w:val="28"/>
        </w:rPr>
        <w:t>истецьку</w:t>
      </w:r>
      <w:r w:rsidRPr="004C523D">
        <w:rPr>
          <w:rFonts w:ascii="Times New Roman" w:eastAsia="Times New Roman" w:hAnsi="Times New Roman"/>
          <w:b/>
          <w:bCs/>
          <w:i/>
          <w:iCs/>
          <w:color w:val="000000"/>
          <w:sz w:val="28"/>
          <w:szCs w:val="28"/>
        </w:rPr>
        <w:t xml:space="preserve">, </w:t>
      </w:r>
      <w:r w:rsidRPr="004C523D">
        <w:rPr>
          <w:rFonts w:ascii="Times New Roman" w:eastAsia="Times New Roman" w:hAnsi="Times New Roman"/>
          <w:color w:val="000000"/>
          <w:sz w:val="28"/>
          <w:szCs w:val="28"/>
        </w:rPr>
        <w:t>яка реалізується</w:t>
      </w:r>
      <w:r w:rsidRPr="004C523D">
        <w:rPr>
          <w:rFonts w:ascii="Times New Roman" w:eastAsia="Times New Roman" w:hAnsi="Times New Roman"/>
          <w:b/>
          <w:bCs/>
          <w:i/>
          <w:iCs/>
          <w:color w:val="000000"/>
          <w:sz w:val="28"/>
          <w:szCs w:val="28"/>
        </w:rPr>
        <w:t xml:space="preserve"> </w:t>
      </w:r>
      <w:r w:rsidRPr="004C523D">
        <w:rPr>
          <w:rFonts w:ascii="Times New Roman" w:eastAsia="Times New Roman" w:hAnsi="Times New Roman"/>
          <w:color w:val="000000"/>
          <w:sz w:val="28"/>
          <w:szCs w:val="28"/>
          <w:lang w:val="uk-UA"/>
        </w:rPr>
        <w:t>окремими предметами: «Образотворче мистецтво» та «Музичне мистецтво».</w:t>
      </w:r>
    </w:p>
    <w:p w:rsidR="00B8027C" w:rsidRPr="004C523D" w:rsidRDefault="005E533E" w:rsidP="00E3347D">
      <w:pPr>
        <w:pStyle w:val="aff5"/>
        <w:numPr>
          <w:ilvl w:val="0"/>
          <w:numId w:val="48"/>
        </w:numPr>
        <w:pBdr>
          <w:top w:val="nil"/>
          <w:left w:val="nil"/>
          <w:bottom w:val="nil"/>
          <w:right w:val="nil"/>
          <w:between w:val="nil"/>
        </w:pBdr>
        <w:jc w:val="both"/>
        <w:rPr>
          <w:rFonts w:ascii="Times New Roman" w:eastAsia="Times New Roman" w:hAnsi="Times New Roman"/>
          <w:b/>
          <w:bCs/>
          <w:i/>
          <w:iCs/>
          <w:color w:val="000000"/>
          <w:sz w:val="28"/>
          <w:szCs w:val="28"/>
        </w:rPr>
      </w:pPr>
      <w:r w:rsidRPr="004C523D">
        <w:rPr>
          <w:rFonts w:ascii="Times New Roman" w:eastAsia="Times New Roman" w:hAnsi="Times New Roman"/>
          <w:b/>
          <w:bCs/>
          <w:i/>
          <w:iCs/>
          <w:color w:val="000000"/>
          <w:sz w:val="28"/>
          <w:szCs w:val="28"/>
        </w:rPr>
        <w:t>Ф</w:t>
      </w:r>
      <w:r w:rsidR="00B8027C" w:rsidRPr="004C523D">
        <w:rPr>
          <w:rFonts w:ascii="Times New Roman" w:eastAsia="Times New Roman" w:hAnsi="Times New Roman"/>
          <w:b/>
          <w:bCs/>
          <w:i/>
          <w:iCs/>
          <w:color w:val="000000"/>
          <w:sz w:val="28"/>
          <w:szCs w:val="28"/>
        </w:rPr>
        <w:t>ізкультурну</w:t>
      </w:r>
      <w:r w:rsidRPr="004C523D">
        <w:rPr>
          <w:rFonts w:ascii="Times New Roman" w:eastAsia="Times New Roman" w:hAnsi="Times New Roman"/>
          <w:b/>
          <w:bCs/>
          <w:i/>
          <w:iCs/>
          <w:color w:val="000000"/>
          <w:sz w:val="28"/>
          <w:szCs w:val="28"/>
        </w:rPr>
        <w:t xml:space="preserve"> </w:t>
      </w:r>
      <w:r w:rsidR="000D42AD" w:rsidRPr="004C523D">
        <w:rPr>
          <w:rFonts w:ascii="Times New Roman" w:eastAsia="Times New Roman" w:hAnsi="Times New Roman"/>
          <w:b/>
          <w:bCs/>
          <w:i/>
          <w:iCs/>
          <w:color w:val="000000"/>
          <w:sz w:val="28"/>
          <w:szCs w:val="28"/>
        </w:rPr>
        <w:t xml:space="preserve">– </w:t>
      </w:r>
      <w:r w:rsidR="000D42AD" w:rsidRPr="004C523D">
        <w:rPr>
          <w:rFonts w:ascii="Times New Roman" w:eastAsia="Times New Roman" w:hAnsi="Times New Roman"/>
          <w:color w:val="000000"/>
          <w:sz w:val="28"/>
          <w:szCs w:val="28"/>
          <w:lang w:val="uk-UA"/>
        </w:rPr>
        <w:t>реалізація якої відбувається через предмет «Фізична культура».</w:t>
      </w:r>
    </w:p>
    <w:p w:rsidR="006C1863" w:rsidRPr="004C523D" w:rsidRDefault="006C1863" w:rsidP="006C1863">
      <w:pPr>
        <w:pBdr>
          <w:top w:val="nil"/>
          <w:left w:val="nil"/>
          <w:bottom w:val="nil"/>
          <w:right w:val="nil"/>
          <w:between w:val="nil"/>
        </w:pBdr>
        <w:ind w:left="360"/>
        <w:jc w:val="both"/>
        <w:rPr>
          <w:rFonts w:ascii="Times New Roman" w:eastAsia="Times New Roman" w:hAnsi="Times New Roman" w:cs="Times New Roman"/>
          <w:sz w:val="28"/>
          <w:szCs w:val="28"/>
          <w:lang w:val="ru-RU"/>
        </w:rPr>
      </w:pPr>
      <w:r w:rsidRPr="004C523D">
        <w:rPr>
          <w:rFonts w:ascii="Times New Roman" w:eastAsia="Times New Roman" w:hAnsi="Times New Roman" w:cs="Times New Roman"/>
          <w:b/>
          <w:bCs/>
          <w:color w:val="000000"/>
          <w:sz w:val="28"/>
          <w:szCs w:val="28"/>
          <w:lang w:val="ru-RU"/>
        </w:rPr>
        <w:lastRenderedPageBreak/>
        <w:t>В</w:t>
      </w:r>
      <w:r w:rsidRPr="004C523D">
        <w:rPr>
          <w:rFonts w:ascii="Times New Roman" w:eastAsia="Times New Roman" w:hAnsi="Times New Roman" w:cs="Times New Roman"/>
          <w:b/>
          <w:bCs/>
          <w:color w:val="000000"/>
          <w:sz w:val="28"/>
          <w:szCs w:val="28"/>
        </w:rPr>
        <w:t>аріативн</w:t>
      </w:r>
      <w:r w:rsidRPr="004C523D">
        <w:rPr>
          <w:rFonts w:ascii="Times New Roman" w:eastAsia="Times New Roman" w:hAnsi="Times New Roman" w:cs="Times New Roman"/>
          <w:b/>
          <w:bCs/>
          <w:color w:val="000000"/>
          <w:sz w:val="28"/>
          <w:szCs w:val="28"/>
          <w:lang w:val="ru-RU"/>
        </w:rPr>
        <w:t>а</w:t>
      </w:r>
      <w:r w:rsidRPr="004C523D">
        <w:rPr>
          <w:rFonts w:ascii="Times New Roman" w:eastAsia="Times New Roman" w:hAnsi="Times New Roman" w:cs="Times New Roman"/>
          <w:b/>
          <w:bCs/>
          <w:color w:val="000000"/>
          <w:sz w:val="28"/>
          <w:szCs w:val="28"/>
        </w:rPr>
        <w:t xml:space="preserve"> складов</w:t>
      </w:r>
      <w:r w:rsidRPr="004C523D">
        <w:rPr>
          <w:rFonts w:ascii="Times New Roman" w:eastAsia="Times New Roman" w:hAnsi="Times New Roman" w:cs="Times New Roman"/>
          <w:b/>
          <w:bCs/>
          <w:color w:val="000000"/>
          <w:sz w:val="28"/>
          <w:szCs w:val="28"/>
          <w:lang w:val="ru-RU"/>
        </w:rPr>
        <w:t xml:space="preserve">а </w:t>
      </w:r>
      <w:r w:rsidRPr="004C523D">
        <w:rPr>
          <w:rFonts w:ascii="Times New Roman" w:eastAsia="Times New Roman" w:hAnsi="Times New Roman" w:cs="Times New Roman"/>
          <w:sz w:val="28"/>
          <w:szCs w:val="28"/>
          <w:lang w:val="ru-RU"/>
        </w:rPr>
        <w:t>використовується для збільшення годин з вивчення предметів:</w:t>
      </w:r>
    </w:p>
    <w:p w:rsidR="006C1863" w:rsidRPr="004C523D" w:rsidRDefault="006C1863" w:rsidP="006C1863">
      <w:pPr>
        <w:pBdr>
          <w:top w:val="nil"/>
          <w:left w:val="nil"/>
          <w:bottom w:val="nil"/>
          <w:right w:val="nil"/>
          <w:between w:val="nil"/>
        </w:pBdr>
        <w:ind w:left="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sz w:val="28"/>
          <w:szCs w:val="28"/>
          <w:lang w:val="ru-RU"/>
        </w:rPr>
        <w:t>1 клас –</w:t>
      </w:r>
      <w:r w:rsidRPr="004C523D">
        <w:rPr>
          <w:rFonts w:ascii="Times New Roman" w:eastAsia="Times New Roman" w:hAnsi="Times New Roman" w:cs="Times New Roman"/>
          <w:color w:val="000000"/>
          <w:sz w:val="28"/>
          <w:szCs w:val="28"/>
          <w:lang w:val="ru-RU"/>
        </w:rPr>
        <w:t xml:space="preserve"> «Англійська мова»</w:t>
      </w:r>
      <w:r w:rsidRPr="004C523D">
        <w:rPr>
          <w:rFonts w:ascii="Times New Roman" w:eastAsia="Times New Roman" w:hAnsi="Times New Roman" w:cs="Times New Roman"/>
          <w:color w:val="000000"/>
          <w:sz w:val="28"/>
          <w:szCs w:val="28"/>
        </w:rPr>
        <w:t xml:space="preserve"> </w:t>
      </w:r>
    </w:p>
    <w:p w:rsidR="00B8027C" w:rsidRPr="004C523D" w:rsidRDefault="006C1863" w:rsidP="006C1863">
      <w:pPr>
        <w:pBdr>
          <w:top w:val="nil"/>
          <w:left w:val="nil"/>
          <w:bottom w:val="nil"/>
          <w:right w:val="nil"/>
          <w:between w:val="nil"/>
        </w:pBdr>
        <w:ind w:left="360"/>
        <w:jc w:val="both"/>
        <w:rPr>
          <w:rFonts w:ascii="Times New Roman" w:eastAsia="Times New Roman" w:hAnsi="Times New Roman" w:cs="Times New Roman"/>
          <w:color w:val="000000"/>
          <w:sz w:val="28"/>
          <w:szCs w:val="28"/>
          <w:lang w:val="ru-RU"/>
        </w:rPr>
      </w:pPr>
      <w:r w:rsidRPr="004C523D">
        <w:rPr>
          <w:rFonts w:ascii="Times New Roman" w:eastAsia="Times New Roman" w:hAnsi="Times New Roman" w:cs="Times New Roman"/>
          <w:sz w:val="28"/>
          <w:szCs w:val="28"/>
          <w:lang w:val="ru-RU"/>
        </w:rPr>
        <w:t>2 -</w:t>
      </w:r>
      <w:r w:rsidRPr="004C523D">
        <w:rPr>
          <w:rFonts w:ascii="Times New Roman" w:eastAsia="Times New Roman" w:hAnsi="Times New Roman" w:cs="Times New Roman"/>
          <w:color w:val="000000"/>
          <w:sz w:val="28"/>
          <w:szCs w:val="28"/>
          <w:lang w:val="ru-RU"/>
        </w:rPr>
        <w:t>4 класи – «Українська мова»</w:t>
      </w:r>
    </w:p>
    <w:p w:rsidR="006C1863" w:rsidRPr="004C523D" w:rsidRDefault="006C1863" w:rsidP="009C2A3A">
      <w:pPr>
        <w:pBdr>
          <w:top w:val="nil"/>
          <w:left w:val="nil"/>
          <w:bottom w:val="nil"/>
          <w:right w:val="nil"/>
          <w:between w:val="nil"/>
        </w:pBdr>
        <w:jc w:val="both"/>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jc w:val="both"/>
        <w:rPr>
          <w:rFonts w:ascii="Times New Roman" w:eastAsia="Times New Roman" w:hAnsi="Times New Roman" w:cs="Times New Roman"/>
          <w:b/>
          <w:color w:val="000000"/>
          <w:sz w:val="28"/>
          <w:szCs w:val="28"/>
          <w:lang w:val="ru-RU"/>
        </w:rPr>
      </w:pPr>
      <w:r w:rsidRPr="004C523D">
        <w:rPr>
          <w:rFonts w:ascii="Times New Roman" w:eastAsia="Times New Roman" w:hAnsi="Times New Roman" w:cs="Times New Roman"/>
          <w:b/>
          <w:color w:val="000000"/>
          <w:sz w:val="28"/>
          <w:szCs w:val="28"/>
          <w:lang w:val="ru-RU"/>
        </w:rPr>
        <w:t>4. Опис очікуваних результатів навчання за освітніми галузями</w:t>
      </w:r>
    </w:p>
    <w:p w:rsidR="00092434" w:rsidRPr="004C523D" w:rsidRDefault="00092434" w:rsidP="005D3FEC">
      <w:pPr>
        <w:pBdr>
          <w:top w:val="nil"/>
          <w:left w:val="nil"/>
          <w:bottom w:val="nil"/>
          <w:right w:val="nil"/>
          <w:between w:val="nil"/>
        </w:pBdr>
        <w:ind w:firstLine="567"/>
        <w:jc w:val="center"/>
        <w:rPr>
          <w:rFonts w:ascii="Times New Roman" w:eastAsia="Times New Roman" w:hAnsi="Times New Roman" w:cs="Times New Roman"/>
          <w:b/>
          <w:color w:val="000000"/>
          <w:sz w:val="28"/>
          <w:szCs w:val="28"/>
        </w:rPr>
      </w:pPr>
    </w:p>
    <w:p w:rsidR="005D3FEC" w:rsidRPr="004C523D" w:rsidRDefault="005D3FEC" w:rsidP="005D3FEC">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Мовно-літературна освітня галузь</w:t>
      </w:r>
    </w:p>
    <w:p w:rsidR="005D3FEC" w:rsidRPr="004C523D" w:rsidRDefault="005D3FEC" w:rsidP="005D3FEC">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Українська мова і читання</w:t>
      </w:r>
    </w:p>
    <w:p w:rsidR="005D3FEC" w:rsidRPr="004C523D" w:rsidRDefault="005D3FEC" w:rsidP="005D3FEC">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Метою</w:t>
      </w:r>
      <w:r w:rsidRPr="004C523D">
        <w:rPr>
          <w:rFonts w:ascii="Times New Roman" w:eastAsia="Times New Roman" w:hAnsi="Times New Roman" w:cs="Times New Roman"/>
          <w:color w:val="000000"/>
          <w:sz w:val="28"/>
          <w:szCs w:val="28"/>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Досягнення поставленої мети передбачає виконання таких </w:t>
      </w:r>
      <w:r w:rsidRPr="004C523D">
        <w:rPr>
          <w:rFonts w:ascii="Times New Roman" w:eastAsia="Times New Roman" w:hAnsi="Times New Roman" w:cs="Times New Roman"/>
          <w:b/>
          <w:color w:val="000000"/>
          <w:sz w:val="28"/>
          <w:szCs w:val="28"/>
        </w:rPr>
        <w:t>завдань</w:t>
      </w:r>
      <w:r w:rsidRPr="004C523D">
        <w:rPr>
          <w:rFonts w:ascii="Times New Roman" w:eastAsia="Times New Roman" w:hAnsi="Times New Roman" w:cs="Times New Roman"/>
          <w:color w:val="000000"/>
          <w:sz w:val="28"/>
          <w:szCs w:val="28"/>
        </w:rPr>
        <w:t>:</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розвиток мислення, мовлення, уяви, пізнавальних і літературно-творчих здібностей школярів;</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вмінь працювати з різними видами та джерелами інформації;</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ознайомлення учнів з дитячою літературою різної тематики й жанрів, формування прийомів самостійної роботи з дитячими книжками;</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умінь опрацьовувати тексти різних видів (художні, науково-популярні, навчальні, медіатексти);</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дослідження мовних одиниць і явищ з метою опанування початкових лінгвістичних знань і норм української мови;</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Відповідно до зазначених мети і завдань у початковому курсі мовно-літературної освіти виділено такі </w:t>
      </w:r>
      <w:r w:rsidRPr="004C523D">
        <w:rPr>
          <w:rFonts w:ascii="Times New Roman" w:eastAsia="Times New Roman" w:hAnsi="Times New Roman" w:cs="Times New Roman"/>
          <w:b/>
          <w:color w:val="000000"/>
          <w:sz w:val="28"/>
          <w:szCs w:val="28"/>
        </w:rPr>
        <w:t>змістові лінії</w:t>
      </w:r>
      <w:r w:rsidRPr="004C523D">
        <w:rPr>
          <w:rFonts w:ascii="Times New Roman" w:eastAsia="Times New Roman" w:hAnsi="Times New Roman" w:cs="Times New Roman"/>
          <w:color w:val="000000"/>
          <w:sz w:val="28"/>
          <w:szCs w:val="28"/>
        </w:rPr>
        <w:t>: «Взаємодіємо усно», «Читаємо», «Взаємодіємо письмово», «Досліджуємо медіа», «Досліджуємо мовні явища».</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«Взаємодіємо усно»</w:t>
      </w:r>
      <w:r w:rsidRPr="004C523D">
        <w:rPr>
          <w:rFonts w:ascii="Times New Roman" w:eastAsia="Times New Roman" w:hAnsi="Times New Roman" w:cs="Times New Roman"/>
          <w:color w:val="000000"/>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 xml:space="preserve">«Читаємо» </w:t>
      </w:r>
      <w:r w:rsidRPr="004C523D">
        <w:rPr>
          <w:rFonts w:ascii="Times New Roman" w:eastAsia="Times New Roman" w:hAnsi="Times New Roman" w:cs="Times New Roman"/>
          <w:color w:val="000000"/>
          <w:sz w:val="28"/>
          <w:szCs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w:t>
      </w:r>
      <w:r w:rsidRPr="004C523D">
        <w:rPr>
          <w:rFonts w:ascii="Times New Roman" w:eastAsia="Times New Roman" w:hAnsi="Times New Roman" w:cs="Times New Roman"/>
          <w:color w:val="000000"/>
          <w:sz w:val="28"/>
          <w:szCs w:val="28"/>
        </w:rPr>
        <w:lastRenderedPageBreak/>
        <w:t xml:space="preserve">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«Взаємодіємо письмово»</w:t>
      </w:r>
      <w:r w:rsidRPr="004C523D">
        <w:rPr>
          <w:rFonts w:ascii="Times New Roman" w:eastAsia="Times New Roman" w:hAnsi="Times New Roman" w:cs="Times New Roman"/>
          <w:color w:val="000000"/>
          <w:sz w:val="28"/>
          <w:szCs w:val="28"/>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«Досліджуємо медіа»</w:t>
      </w:r>
      <w:r w:rsidRPr="004C523D">
        <w:rPr>
          <w:rFonts w:ascii="Times New Roman" w:eastAsia="Times New Roman" w:hAnsi="Times New Roman" w:cs="Times New Roman"/>
          <w:color w:val="000000"/>
          <w:sz w:val="28"/>
          <w:szCs w:val="28"/>
        </w:rPr>
        <w:t xml:space="preserve">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5D3FEC" w:rsidRPr="004C523D" w:rsidRDefault="005D3FEC" w:rsidP="00A65A5F">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«Досліджуємо мовні явища»</w:t>
      </w:r>
      <w:r w:rsidRPr="004C523D">
        <w:rPr>
          <w:rFonts w:ascii="Times New Roman" w:eastAsia="Times New Roman" w:hAnsi="Times New Roman" w:cs="Times New Roman"/>
          <w:color w:val="000000"/>
          <w:sz w:val="28"/>
          <w:szCs w:val="28"/>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5D3FEC" w:rsidRPr="004C523D" w:rsidRDefault="005D3FEC" w:rsidP="005D3FEC">
      <w:pPr>
        <w:jc w:val="center"/>
        <w:rPr>
          <w:rFonts w:ascii="Times New Roman" w:hAnsi="Times New Roman" w:cs="Times New Roman"/>
          <w:b/>
          <w:sz w:val="28"/>
          <w:szCs w:val="28"/>
        </w:rPr>
      </w:pPr>
    </w:p>
    <w:p w:rsidR="005D3FEC" w:rsidRPr="004C523D" w:rsidRDefault="005D3FEC" w:rsidP="005D3FEC">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Мовно-літературна освітня галузь</w:t>
      </w:r>
    </w:p>
    <w:p w:rsidR="005D3FEC" w:rsidRPr="004C523D" w:rsidRDefault="005D3FEC" w:rsidP="005D3FEC">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Літературне читання</w:t>
      </w:r>
    </w:p>
    <w:p w:rsidR="005D3FEC" w:rsidRPr="004C523D" w:rsidRDefault="005D3FEC" w:rsidP="005D3FEC">
      <w:pPr>
        <w:jc w:val="center"/>
        <w:rPr>
          <w:rFonts w:ascii="Times New Roman" w:hAnsi="Times New Roman" w:cs="Times New Roman"/>
          <w:b/>
          <w:sz w:val="28"/>
          <w:szCs w:val="28"/>
        </w:rPr>
      </w:pPr>
      <w:r w:rsidRPr="004C523D">
        <w:rPr>
          <w:rFonts w:ascii="Times New Roman" w:hAnsi="Times New Roman" w:cs="Times New Roman"/>
          <w:b/>
          <w:sz w:val="28"/>
          <w:szCs w:val="28"/>
        </w:rPr>
        <w:t>Пояснювальна записка</w:t>
      </w:r>
    </w:p>
    <w:p w:rsidR="005D3FEC" w:rsidRPr="004C523D" w:rsidRDefault="005D3FEC" w:rsidP="005D3FEC">
      <w:pPr>
        <w:ind w:firstLine="567"/>
        <w:jc w:val="center"/>
        <w:rPr>
          <w:rFonts w:ascii="Times New Roman" w:hAnsi="Times New Roman" w:cs="Times New Roman"/>
          <w:b/>
          <w:sz w:val="28"/>
          <w:szCs w:val="28"/>
        </w:rPr>
      </w:pPr>
    </w:p>
    <w:p w:rsidR="005D3FEC" w:rsidRPr="004C523D" w:rsidRDefault="005D3FEC" w:rsidP="005D3FEC">
      <w:pPr>
        <w:ind w:firstLine="709"/>
        <w:jc w:val="both"/>
        <w:rPr>
          <w:rFonts w:ascii="Times New Roman" w:hAnsi="Times New Roman" w:cs="Times New Roman"/>
          <w:sz w:val="28"/>
          <w:szCs w:val="28"/>
        </w:rPr>
      </w:pPr>
      <w:r w:rsidRPr="004C523D">
        <w:rPr>
          <w:rFonts w:ascii="Times New Roman" w:hAnsi="Times New Roman" w:cs="Times New Roman"/>
          <w:sz w:val="28"/>
          <w:szCs w:val="28"/>
        </w:rPr>
        <w:t xml:space="preserve">Назва предмета – </w:t>
      </w:r>
      <w:r w:rsidRPr="004C523D">
        <w:rPr>
          <w:rFonts w:ascii="Times New Roman" w:hAnsi="Times New Roman" w:cs="Times New Roman"/>
          <w:b/>
          <w:sz w:val="28"/>
          <w:szCs w:val="28"/>
        </w:rPr>
        <w:t>«Літературне читання»</w:t>
      </w:r>
      <w:r w:rsidRPr="004C523D">
        <w:rPr>
          <w:rFonts w:ascii="Times New Roman" w:hAnsi="Times New Roman" w:cs="Times New Roman"/>
          <w:sz w:val="28"/>
          <w:szCs w:val="28"/>
        </w:rPr>
        <w:t xml:space="preserve"> зумовлює необхідність визначення його мети і завдань, що вимагає відповідної конкретизації змістових ліній і очікуваних результатів.</w:t>
      </w:r>
    </w:p>
    <w:p w:rsidR="005D3FEC" w:rsidRPr="004C523D" w:rsidRDefault="005D3FEC" w:rsidP="005D3FEC">
      <w:pPr>
        <w:ind w:firstLine="709"/>
        <w:jc w:val="both"/>
        <w:rPr>
          <w:rFonts w:ascii="Times New Roman" w:hAnsi="Times New Roman" w:cs="Times New Roman"/>
          <w:sz w:val="28"/>
          <w:szCs w:val="28"/>
        </w:rPr>
      </w:pPr>
      <w:r w:rsidRPr="004C523D">
        <w:rPr>
          <w:rFonts w:ascii="Times New Roman" w:hAnsi="Times New Roman" w:cs="Times New Roman"/>
          <w:b/>
          <w:sz w:val="28"/>
          <w:szCs w:val="28"/>
        </w:rPr>
        <w:t>Мета</w:t>
      </w:r>
      <w:r w:rsidRPr="004C523D">
        <w:rPr>
          <w:rFonts w:ascii="Times New Roman" w:hAnsi="Times New Roman" w:cs="Times New Roman"/>
          <w:sz w:val="28"/>
          <w:szCs w:val="28"/>
        </w:rPr>
        <w:t xml:space="preserve">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w:t>
      </w:r>
      <w:r w:rsidRPr="004C523D">
        <w:rPr>
          <w:rFonts w:ascii="Times New Roman" w:hAnsi="Times New Roman" w:cs="Times New Roman"/>
          <w:sz w:val="28"/>
          <w:szCs w:val="28"/>
        </w:rPr>
        <w:tab/>
        <w:t>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5D3FEC" w:rsidRPr="004C523D" w:rsidRDefault="005D3FEC" w:rsidP="005D3FEC">
      <w:pPr>
        <w:ind w:firstLine="709"/>
        <w:jc w:val="both"/>
        <w:rPr>
          <w:rFonts w:ascii="Times New Roman" w:hAnsi="Times New Roman" w:cs="Times New Roman"/>
          <w:sz w:val="28"/>
          <w:szCs w:val="28"/>
        </w:rPr>
      </w:pPr>
      <w:r w:rsidRPr="004C523D">
        <w:rPr>
          <w:rFonts w:ascii="Times New Roman" w:hAnsi="Times New Roman" w:cs="Times New Roman"/>
          <w:sz w:val="28"/>
          <w:szCs w:val="28"/>
        </w:rPr>
        <w:t xml:space="preserve">Досягнення мети передбачає розв’язання таких </w:t>
      </w:r>
      <w:r w:rsidRPr="004C523D">
        <w:rPr>
          <w:rFonts w:ascii="Times New Roman" w:hAnsi="Times New Roman" w:cs="Times New Roman"/>
          <w:b/>
          <w:sz w:val="28"/>
          <w:szCs w:val="28"/>
        </w:rPr>
        <w:t>завдань</w:t>
      </w:r>
      <w:r w:rsidRPr="004C523D">
        <w:rPr>
          <w:rFonts w:ascii="Times New Roman" w:hAnsi="Times New Roman" w:cs="Times New Roman"/>
          <w:sz w:val="28"/>
          <w:szCs w:val="28"/>
        </w:rPr>
        <w:t>:</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ознайомлення учнів з дитячою літературою різної тематики і жанрів;</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формування в учнів повноцінної навички читання як універсального інструменту функціональної грамотності;</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розвиток інтересу і здатності до самостійної читацької діяльності для задоволення різних потреб читача;</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формування умінь опрацьовувати художні, науково-художні тексти;</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оволодіння прийомами структурно-смислового і образного аналізу текстів різних видів;</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розвиток образного, критичного, логічного мислення та мовлення;</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формування умінь самостійної роботи з різними видами і джерелами інформації;</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формування прийомів роботи з дитячою книжкою, періодичною, довідковою літературою;</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lastRenderedPageBreak/>
        <w:t>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5D3FEC" w:rsidRPr="004C523D" w:rsidRDefault="005D3FEC" w:rsidP="005D3FEC">
      <w:pPr>
        <w:numPr>
          <w:ilvl w:val="0"/>
          <w:numId w:val="29"/>
        </w:numPr>
        <w:ind w:left="0"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розвиток уяви і здатності виявляти себе у різних видах літературно-творчої діяльності.</w:t>
      </w:r>
    </w:p>
    <w:p w:rsidR="005D3FEC" w:rsidRPr="004C523D" w:rsidRDefault="005D3FEC" w:rsidP="005D3FEC">
      <w:pPr>
        <w:ind w:firstLine="709"/>
        <w:contextualSpacing/>
        <w:jc w:val="both"/>
        <w:rPr>
          <w:rFonts w:ascii="Times New Roman" w:hAnsi="Times New Roman" w:cs="Times New Roman"/>
          <w:sz w:val="28"/>
          <w:szCs w:val="28"/>
          <w:lang w:eastAsia="en-US"/>
        </w:rPr>
      </w:pPr>
      <w:r w:rsidRPr="004C523D">
        <w:rPr>
          <w:rFonts w:ascii="Times New Roman" w:hAnsi="Times New Roman" w:cs="Times New Roman"/>
          <w:i/>
          <w:sz w:val="28"/>
          <w:szCs w:val="28"/>
          <w:lang w:eastAsia="en-US"/>
        </w:rPr>
        <w:t xml:space="preserve">Відповідно до мети і завдань предмета «Літературне читання» визначено такі </w:t>
      </w:r>
      <w:r w:rsidRPr="004C523D">
        <w:rPr>
          <w:rFonts w:ascii="Times New Roman" w:hAnsi="Times New Roman" w:cs="Times New Roman"/>
          <w:b/>
          <w:i/>
          <w:sz w:val="28"/>
          <w:szCs w:val="28"/>
          <w:lang w:eastAsia="en-US"/>
        </w:rPr>
        <w:t>змістові лінії</w:t>
      </w:r>
      <w:r w:rsidRPr="004C523D">
        <w:rPr>
          <w:rFonts w:ascii="Times New Roman" w:hAnsi="Times New Roman" w:cs="Times New Roman"/>
          <w:i/>
          <w:sz w:val="28"/>
          <w:szCs w:val="28"/>
          <w:lang w:eastAsia="en-US"/>
        </w:rPr>
        <w:t>: «</w:t>
      </w:r>
      <w:r w:rsidRPr="004C523D">
        <w:rPr>
          <w:rFonts w:ascii="Times New Roman" w:hAnsi="Times New Roman" w:cs="Times New Roman"/>
          <w:sz w:val="28"/>
          <w:szCs w:val="28"/>
          <w:lang w:eastAsia="en-US"/>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rsidR="005D3FEC" w:rsidRPr="004C523D" w:rsidRDefault="005D3FEC" w:rsidP="005D3FEC">
      <w:pPr>
        <w:ind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5D3FEC" w:rsidRPr="004C523D" w:rsidRDefault="005D3FEC" w:rsidP="005D3FEC">
      <w:pPr>
        <w:ind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 xml:space="preserve">Змістова лінія </w:t>
      </w:r>
      <w:r w:rsidRPr="004C523D">
        <w:rPr>
          <w:rFonts w:ascii="Times New Roman" w:hAnsi="Times New Roman" w:cs="Times New Roman"/>
          <w:b/>
          <w:sz w:val="28"/>
          <w:szCs w:val="28"/>
          <w:lang w:eastAsia="en-US"/>
        </w:rPr>
        <w:t>«Пізнаємо простір дитячого читання»</w:t>
      </w:r>
      <w:r w:rsidRPr="004C523D">
        <w:rPr>
          <w:rFonts w:ascii="Times New Roman" w:hAnsi="Times New Roman" w:cs="Times New Roman"/>
          <w:sz w:val="28"/>
          <w:szCs w:val="28"/>
          <w:lang w:eastAsia="en-US"/>
        </w:rPr>
        <w:t xml:space="preserve">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w:t>
      </w:r>
    </w:p>
    <w:p w:rsidR="005D3FEC" w:rsidRPr="004C523D" w:rsidRDefault="005D3FEC" w:rsidP="005D3FEC">
      <w:pPr>
        <w:ind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p>
    <w:p w:rsidR="005D3FEC" w:rsidRPr="004C523D" w:rsidRDefault="005D3FEC" w:rsidP="005D3FEC">
      <w:pPr>
        <w:ind w:firstLine="709"/>
        <w:jc w:val="both"/>
        <w:rPr>
          <w:rFonts w:ascii="Times New Roman" w:hAnsi="Times New Roman" w:cs="Times New Roman"/>
          <w:sz w:val="28"/>
          <w:szCs w:val="28"/>
        </w:rPr>
      </w:pPr>
      <w:r w:rsidRPr="004C523D">
        <w:rPr>
          <w:rFonts w:ascii="Times New Roman" w:hAnsi="Times New Roman" w:cs="Times New Roman"/>
          <w:sz w:val="28"/>
          <w:szCs w:val="28"/>
        </w:rPr>
        <w:t>Змістова лінія</w:t>
      </w:r>
      <w:r w:rsidRPr="004C523D">
        <w:rPr>
          <w:rFonts w:ascii="Times New Roman" w:hAnsi="Times New Roman" w:cs="Times New Roman"/>
          <w:b/>
          <w:sz w:val="28"/>
          <w:szCs w:val="28"/>
        </w:rPr>
        <w:t xml:space="preserve"> «Розвиваємо навичку читання, оволодіваємо прийомами розуміння прочитаного» </w:t>
      </w:r>
      <w:r w:rsidRPr="004C523D">
        <w:rPr>
          <w:rFonts w:ascii="Times New Roman" w:hAnsi="Times New Roman" w:cs="Times New Roman"/>
          <w:sz w:val="28"/>
          <w:szCs w:val="28"/>
        </w:rPr>
        <w:t>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5D3FEC" w:rsidRPr="004C523D" w:rsidRDefault="005D3FEC" w:rsidP="005D3FEC">
      <w:pPr>
        <w:ind w:firstLine="709"/>
        <w:jc w:val="both"/>
        <w:rPr>
          <w:rFonts w:ascii="Times New Roman" w:hAnsi="Times New Roman" w:cs="Times New Roman"/>
          <w:sz w:val="28"/>
          <w:szCs w:val="28"/>
        </w:rPr>
      </w:pPr>
      <w:r w:rsidRPr="004C523D">
        <w:rPr>
          <w:rFonts w:ascii="Times New Roman" w:hAnsi="Times New Roman" w:cs="Times New Roman"/>
          <w:sz w:val="28"/>
          <w:szCs w:val="28"/>
        </w:rPr>
        <w:t xml:space="preserve">Змістова лінія </w:t>
      </w:r>
      <w:r w:rsidRPr="004C523D">
        <w:rPr>
          <w:rFonts w:ascii="Times New Roman" w:hAnsi="Times New Roman" w:cs="Times New Roman"/>
          <w:b/>
          <w:sz w:val="28"/>
          <w:szCs w:val="28"/>
        </w:rPr>
        <w:t xml:space="preserve">«Взаємодіємо усно за змістом прослуханого» </w:t>
      </w:r>
      <w:r w:rsidRPr="004C523D">
        <w:rPr>
          <w:rFonts w:ascii="Times New Roman" w:hAnsi="Times New Roman" w:cs="Times New Roman"/>
          <w:sz w:val="28"/>
          <w:szCs w:val="28"/>
        </w:rPr>
        <w:t>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w:t>
      </w:r>
    </w:p>
    <w:p w:rsidR="005D3FEC" w:rsidRPr="004C523D" w:rsidRDefault="005D3FEC" w:rsidP="005D3FEC">
      <w:pPr>
        <w:ind w:firstLine="709"/>
        <w:jc w:val="both"/>
        <w:rPr>
          <w:rFonts w:ascii="Times New Roman" w:hAnsi="Times New Roman" w:cs="Times New Roman"/>
          <w:sz w:val="28"/>
          <w:szCs w:val="28"/>
        </w:rPr>
      </w:pPr>
      <w:r w:rsidRPr="004C523D">
        <w:rPr>
          <w:rFonts w:ascii="Times New Roman" w:hAnsi="Times New Roman" w:cs="Times New Roman"/>
          <w:sz w:val="28"/>
          <w:szCs w:val="28"/>
        </w:rPr>
        <w:t xml:space="preserve">Змістова лінія </w:t>
      </w:r>
      <w:r w:rsidRPr="004C523D">
        <w:rPr>
          <w:rFonts w:ascii="Times New Roman" w:hAnsi="Times New Roman" w:cs="Times New Roman"/>
          <w:b/>
          <w:sz w:val="28"/>
          <w:szCs w:val="28"/>
        </w:rPr>
        <w:t>«Досліджуємо і взаємодіємо з текстами різних видів»</w:t>
      </w:r>
      <w:r w:rsidRPr="004C523D">
        <w:rPr>
          <w:rFonts w:ascii="Times New Roman" w:hAnsi="Times New Roman" w:cs="Times New Roman"/>
          <w:sz w:val="28"/>
          <w:szCs w:val="28"/>
        </w:rPr>
        <w:t xml:space="preserve"> передбачає цілісне сприймання учнями художніх, науково-художніх текстів, їх </w:t>
      </w:r>
      <w:r w:rsidRPr="004C523D">
        <w:rPr>
          <w:rFonts w:ascii="Times New Roman" w:hAnsi="Times New Roman" w:cs="Times New Roman"/>
          <w:sz w:val="28"/>
          <w:szCs w:val="28"/>
        </w:rPr>
        <w:lastRenderedPageBreak/>
        <w:t>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5D3FEC" w:rsidRPr="004C523D" w:rsidRDefault="005D3FEC" w:rsidP="005D3FEC">
      <w:pPr>
        <w:ind w:firstLine="709"/>
        <w:jc w:val="both"/>
        <w:rPr>
          <w:rFonts w:ascii="Times New Roman" w:hAnsi="Times New Roman" w:cs="Times New Roman"/>
          <w:sz w:val="28"/>
          <w:szCs w:val="28"/>
        </w:rPr>
      </w:pPr>
      <w:r w:rsidRPr="004C523D">
        <w:rPr>
          <w:rFonts w:ascii="Times New Roman" w:hAnsi="Times New Roman" w:cs="Times New Roman"/>
          <w:sz w:val="28"/>
          <w:szCs w:val="28"/>
        </w:rPr>
        <w:t xml:space="preserve">Змістова лінія </w:t>
      </w:r>
      <w:r w:rsidRPr="004C523D">
        <w:rPr>
          <w:rFonts w:ascii="Times New Roman" w:hAnsi="Times New Roman" w:cs="Times New Roman"/>
          <w:b/>
          <w:sz w:val="28"/>
          <w:szCs w:val="28"/>
        </w:rPr>
        <w:t>«Оволодіваємо прийомами роботи з дитячою книжкою»</w:t>
      </w:r>
      <w:r w:rsidRPr="004C523D">
        <w:rPr>
          <w:rFonts w:ascii="Times New Roman" w:hAnsi="Times New Roman" w:cs="Times New Roman"/>
          <w:sz w:val="28"/>
          <w:szCs w:val="28"/>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w:t>
      </w:r>
    </w:p>
    <w:p w:rsidR="005D3FEC" w:rsidRPr="004C523D" w:rsidRDefault="005D3FEC" w:rsidP="005D3FEC">
      <w:pPr>
        <w:ind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 xml:space="preserve">Змістова лінія </w:t>
      </w:r>
      <w:r w:rsidRPr="004C523D">
        <w:rPr>
          <w:rFonts w:ascii="Times New Roman" w:hAnsi="Times New Roman" w:cs="Times New Roman"/>
          <w:b/>
          <w:sz w:val="28"/>
          <w:szCs w:val="28"/>
          <w:lang w:eastAsia="en-US"/>
        </w:rPr>
        <w:t>«Досліджуємо і взаємодіємо з медіапродукцією»</w:t>
      </w:r>
      <w:r w:rsidRPr="004C523D">
        <w:rPr>
          <w:rFonts w:ascii="Times New Roman" w:hAnsi="Times New Roman" w:cs="Times New Roman"/>
          <w:i/>
          <w:sz w:val="28"/>
          <w:szCs w:val="28"/>
          <w:lang w:eastAsia="en-US"/>
        </w:rPr>
        <w:t xml:space="preserve">  </w:t>
      </w:r>
      <w:r w:rsidRPr="004C523D">
        <w:rPr>
          <w:rFonts w:ascii="Times New Roman" w:hAnsi="Times New Roman" w:cs="Times New Roman"/>
          <w:sz w:val="28"/>
          <w:szCs w:val="28"/>
          <w:lang w:eastAsia="en-US"/>
        </w:rPr>
        <w:t>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w:t>
      </w:r>
    </w:p>
    <w:p w:rsidR="005D3FEC" w:rsidRPr="004C523D" w:rsidRDefault="005D3FEC" w:rsidP="005D3FEC">
      <w:pPr>
        <w:ind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 xml:space="preserve">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rsidR="005D3FEC" w:rsidRPr="004C523D" w:rsidRDefault="005D3FEC" w:rsidP="005D3FEC">
      <w:pPr>
        <w:ind w:firstLine="709"/>
        <w:contextualSpacing/>
        <w:jc w:val="both"/>
        <w:rPr>
          <w:rFonts w:ascii="Times New Roman" w:hAnsi="Times New Roman" w:cs="Times New Roman"/>
          <w:sz w:val="28"/>
          <w:szCs w:val="28"/>
          <w:lang w:eastAsia="en-US"/>
        </w:rPr>
      </w:pPr>
      <w:r w:rsidRPr="004C523D">
        <w:rPr>
          <w:rFonts w:ascii="Times New Roman" w:hAnsi="Times New Roman" w:cs="Times New Roman"/>
          <w:sz w:val="28"/>
          <w:szCs w:val="28"/>
          <w:lang w:eastAsia="en-US"/>
        </w:rPr>
        <w:t xml:space="preserve">Змістова лінія </w:t>
      </w:r>
      <w:r w:rsidRPr="004C523D">
        <w:rPr>
          <w:rFonts w:ascii="Times New Roman" w:hAnsi="Times New Roman" w:cs="Times New Roman"/>
          <w:b/>
          <w:sz w:val="28"/>
          <w:szCs w:val="28"/>
          <w:lang w:eastAsia="en-US"/>
        </w:rPr>
        <w:t>«Перетворюємо та інсценізуємо прочитане; створюємо власні тексти»</w:t>
      </w:r>
      <w:r w:rsidRPr="004C523D">
        <w:rPr>
          <w:rFonts w:ascii="Times New Roman" w:hAnsi="Times New Roman" w:cs="Times New Roman"/>
          <w:sz w:val="28"/>
          <w:szCs w:val="28"/>
          <w:lang w:eastAsia="en-US"/>
        </w:rPr>
        <w:t xml:space="preserve"> 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5D3FEC" w:rsidRPr="004C523D" w:rsidRDefault="005D3FEC" w:rsidP="005D3FEC">
      <w:pPr>
        <w:pBdr>
          <w:top w:val="nil"/>
          <w:left w:val="nil"/>
          <w:bottom w:val="nil"/>
          <w:right w:val="nil"/>
          <w:between w:val="nil"/>
        </w:pBdr>
        <w:jc w:val="both"/>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b/>
          <w:color w:val="000000"/>
          <w:sz w:val="28"/>
          <w:szCs w:val="28"/>
        </w:rPr>
      </w:pP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 xml:space="preserve">Іншомовна галузь </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4C523D">
        <w:rPr>
          <w:rFonts w:ascii="Times New Roman" w:eastAsia="Times New Roman" w:hAnsi="Times New Roman" w:cs="Times New Roman"/>
          <w:b/>
          <w:color w:val="000000"/>
          <w:sz w:val="28"/>
          <w:szCs w:val="28"/>
        </w:rPr>
        <w:t>Іноземна мова</w:t>
      </w:r>
      <w:r w:rsidRPr="004C523D">
        <w:rPr>
          <w:rFonts w:ascii="Times New Roman" w:eastAsia="Times New Roman" w:hAnsi="Times New Roman" w:cs="Times New Roman"/>
          <w:b/>
          <w:color w:val="000000"/>
          <w:sz w:val="28"/>
          <w:szCs w:val="28"/>
          <w:lang w:val="ru-RU"/>
        </w:rPr>
        <w:t xml:space="preserve"> ( Англійська)</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bookmarkStart w:id="1" w:name="_gjdgxs" w:colFirst="0" w:colLast="0"/>
      <w:bookmarkEnd w:id="1"/>
    </w:p>
    <w:p w:rsidR="005D3FEC" w:rsidRPr="004C523D" w:rsidRDefault="005D3FEC" w:rsidP="005D3FEC">
      <w:pPr>
        <w:keepNext/>
        <w:keepLines/>
        <w:pBdr>
          <w:top w:val="nil"/>
          <w:left w:val="nil"/>
          <w:bottom w:val="nil"/>
          <w:right w:val="nil"/>
          <w:between w:val="nil"/>
        </w:pBdr>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Мета початкової загальної середньої освіти</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w:t>
      </w:r>
      <w:r w:rsidRPr="004C523D">
        <w:rPr>
          <w:rFonts w:ascii="Times New Roman" w:eastAsia="Times New Roman" w:hAnsi="Times New Roman" w:cs="Times New Roman"/>
          <w:color w:val="000000"/>
          <w:sz w:val="28"/>
          <w:szCs w:val="28"/>
        </w:rPr>
        <w:lastRenderedPageBreak/>
        <w:t xml:space="preserve">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5D3FEC" w:rsidRPr="004C523D" w:rsidRDefault="005D3FEC" w:rsidP="005D3FEC">
      <w:pPr>
        <w:keepNext/>
        <w:keepLines/>
        <w:pBdr>
          <w:top w:val="nil"/>
          <w:left w:val="nil"/>
          <w:bottom w:val="nil"/>
          <w:right w:val="nil"/>
          <w:between w:val="nil"/>
        </w:pBdr>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Завдання іноземних мов у реалізації мети початкової загальної середньої освіти</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Pre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bookmarkStart w:id="2" w:name="_30j0zll" w:colFirst="0" w:colLast="0"/>
      <w:bookmarkEnd w:id="2"/>
      <w:r w:rsidRPr="004C523D">
        <w:rPr>
          <w:rFonts w:ascii="Times New Roman" w:eastAsia="Times New Roman" w:hAnsi="Times New Roman" w:cs="Times New Roman"/>
          <w:color w:val="000000"/>
          <w:sz w:val="28"/>
          <w:szCs w:val="28"/>
        </w:rPr>
        <w:t>Завдання полягає у формуванні вмінь:</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здійснювати спілкування в межах сфер, тем і ситуацій, визначених чинною навчальною програмою;</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розуміти на слух зміст автентичних текстів;</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читати і розуміти автентичні тексти різних жанрів і видів із різним рівнем розуміння змісту;     </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здійснювати спілкування у письмовій формі відповідно до поставлених завдань;</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адекватно використовувати досвід, набутий у вивченні рідної мови та інших навчальних предметів;</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використовувати у разі потреби невербальні засоби спілкування за умови дефіциту наявних мовних засобів;</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критично оцінювати інформацію та використовувати її для різних потреб; </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висловлювати свої думки, почуття та ставлення;</w:t>
      </w:r>
    </w:p>
    <w:p w:rsidR="005D3FEC" w:rsidRPr="004C523D" w:rsidRDefault="005D3FEC" w:rsidP="005D3FEC">
      <w:pPr>
        <w:numPr>
          <w:ilvl w:val="0"/>
          <w:numId w:val="14"/>
        </w:numPr>
        <w:pBdr>
          <w:top w:val="nil"/>
          <w:left w:val="nil"/>
          <w:bottom w:val="nil"/>
          <w:right w:val="nil"/>
          <w:between w:val="nil"/>
        </w:pBdr>
        <w:jc w:val="both"/>
        <w:rPr>
          <w:rFonts w:ascii="Times New Roman" w:hAnsi="Times New Roman" w:cs="Times New Roman"/>
          <w:color w:val="000000"/>
          <w:sz w:val="28"/>
          <w:szCs w:val="28"/>
        </w:rPr>
      </w:pPr>
      <w:bookmarkStart w:id="3" w:name="_1fob9te" w:colFirst="0" w:colLast="0"/>
      <w:bookmarkEnd w:id="3"/>
      <w:r w:rsidRPr="004C523D">
        <w:rPr>
          <w:rFonts w:ascii="Times New Roman" w:eastAsia="Times New Roman" w:hAnsi="Times New Roman" w:cs="Times New Roman"/>
          <w:color w:val="000000"/>
          <w:sz w:val="28"/>
          <w:szCs w:val="28"/>
        </w:rPr>
        <w:t>ефективно взаємодіяти з іншими усно, письмово та за допомогою засобів електронного спілкування.</w:t>
      </w:r>
    </w:p>
    <w:p w:rsidR="005D3FEC" w:rsidRPr="004C523D" w:rsidRDefault="005D3FEC" w:rsidP="005D3FEC">
      <w:pPr>
        <w:keepNext/>
        <w:keepLines/>
        <w:pBdr>
          <w:top w:val="nil"/>
          <w:left w:val="nil"/>
          <w:bottom w:val="nil"/>
          <w:right w:val="nil"/>
          <w:between w:val="nil"/>
        </w:pBdr>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Функції іноземних мов у реалізації мети початкової загальної середньої освіти</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bookmarkStart w:id="4" w:name="_3znysh7" w:colFirst="0" w:colLast="0"/>
      <w:bookmarkEnd w:id="4"/>
      <w:r w:rsidRPr="004C523D">
        <w:rPr>
          <w:rFonts w:ascii="Times New Roman" w:eastAsia="Times New Roman" w:hAnsi="Times New Roman" w:cs="Times New Roman"/>
          <w:color w:val="000000"/>
          <w:sz w:val="28"/>
          <w:szCs w:val="28"/>
        </w:rPr>
        <w:t>У процесі навчання іншомовного спілкування комплексно реалізуються освітня, виховна і розвивальна функції.</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Освітня функція  спрямована на: </w:t>
      </w:r>
    </w:p>
    <w:p w:rsidR="005D3FEC" w:rsidRPr="004C523D" w:rsidRDefault="005D3FEC" w:rsidP="005D3FEC">
      <w:pPr>
        <w:numPr>
          <w:ilvl w:val="0"/>
          <w:numId w:val="1"/>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усвідомлення учнями значення іноземної мови для життя у мультилінгвальному та полікультурному світовому просторі;</w:t>
      </w:r>
    </w:p>
    <w:p w:rsidR="005D3FEC" w:rsidRPr="004C523D" w:rsidRDefault="005D3FEC" w:rsidP="005D3FEC">
      <w:pPr>
        <w:numPr>
          <w:ilvl w:val="0"/>
          <w:numId w:val="1"/>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lastRenderedPageBreak/>
        <w:t>оволодіння знаннями про культуру, історію, реалії та традиції країн виучуваної мови;</w:t>
      </w:r>
    </w:p>
    <w:p w:rsidR="005D3FEC" w:rsidRPr="004C523D" w:rsidRDefault="005D3FEC" w:rsidP="005D3FEC">
      <w:pPr>
        <w:numPr>
          <w:ilvl w:val="0"/>
          <w:numId w:val="1"/>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залучення учнів до діалогу культур (рідної та іншомовної);</w:t>
      </w:r>
    </w:p>
    <w:p w:rsidR="005D3FEC" w:rsidRPr="004C523D" w:rsidRDefault="005D3FEC" w:rsidP="005D3FEC">
      <w:pPr>
        <w:numPr>
          <w:ilvl w:val="0"/>
          <w:numId w:val="1"/>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розуміння  власних  індивідуальних особливостей як психофізіологічних засад для оволодіння іноземною мовою;</w:t>
      </w:r>
    </w:p>
    <w:p w:rsidR="005D3FEC" w:rsidRPr="004C523D" w:rsidRDefault="005D3FEC" w:rsidP="005D3FEC">
      <w:pPr>
        <w:numPr>
          <w:ilvl w:val="0"/>
          <w:numId w:val="1"/>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Виховна функція сприяє: </w:t>
      </w:r>
    </w:p>
    <w:p w:rsidR="005D3FEC" w:rsidRPr="004C523D" w:rsidRDefault="005D3FEC" w:rsidP="005D3FEC">
      <w:pPr>
        <w:numPr>
          <w:ilvl w:val="0"/>
          <w:numId w:val="3"/>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5D3FEC" w:rsidRPr="004C523D" w:rsidRDefault="005D3FEC" w:rsidP="005D3FEC">
      <w:pPr>
        <w:numPr>
          <w:ilvl w:val="0"/>
          <w:numId w:val="3"/>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розвитку культури спілкування, прийнятої в сучасному цивілізованому суспільстві;</w:t>
      </w:r>
    </w:p>
    <w:p w:rsidR="005D3FEC" w:rsidRPr="004C523D" w:rsidRDefault="005D3FEC" w:rsidP="005D3FEC">
      <w:pPr>
        <w:numPr>
          <w:ilvl w:val="0"/>
          <w:numId w:val="3"/>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емоційно-ціннісному ставленню до всього, що нас оточує;</w:t>
      </w:r>
    </w:p>
    <w:p w:rsidR="005D3FEC" w:rsidRPr="004C523D" w:rsidRDefault="005D3FEC" w:rsidP="005D3FEC">
      <w:pPr>
        <w:numPr>
          <w:ilvl w:val="0"/>
          <w:numId w:val="3"/>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розумінню важливості оволодіння іноземною мовою і потреби користуватися нею як засобом спілкування.</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Розвивальна функція сприяє розвитку в учнів:</w:t>
      </w:r>
    </w:p>
    <w:p w:rsidR="005D3FEC" w:rsidRPr="004C523D" w:rsidRDefault="005D3FEC" w:rsidP="005D3FEC">
      <w:pPr>
        <w:numPr>
          <w:ilvl w:val="0"/>
          <w:numId w:val="6"/>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мовних, інтелектуальних і пізнавальних здібностей;</w:t>
      </w:r>
    </w:p>
    <w:p w:rsidR="005D3FEC" w:rsidRPr="004C523D" w:rsidRDefault="005D3FEC" w:rsidP="005D3FEC">
      <w:pPr>
        <w:numPr>
          <w:ilvl w:val="0"/>
          <w:numId w:val="6"/>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готовності брати участь в іншомовному спілкуванні;</w:t>
      </w:r>
    </w:p>
    <w:p w:rsidR="005D3FEC" w:rsidRPr="004C523D" w:rsidRDefault="005D3FEC" w:rsidP="005D3FEC">
      <w:pPr>
        <w:numPr>
          <w:ilvl w:val="0"/>
          <w:numId w:val="6"/>
        </w:numPr>
        <w:pBdr>
          <w:top w:val="nil"/>
          <w:left w:val="nil"/>
          <w:bottom w:val="nil"/>
          <w:right w:val="nil"/>
          <w:between w:val="nil"/>
        </w:pBdr>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потребу подальшого самовдосконалення у сфері використання іноземної мови;</w:t>
      </w:r>
    </w:p>
    <w:p w:rsidR="005D3FEC" w:rsidRPr="004C523D" w:rsidRDefault="005D3FEC" w:rsidP="005D3FEC">
      <w:pPr>
        <w:numPr>
          <w:ilvl w:val="0"/>
          <w:numId w:val="6"/>
        </w:numPr>
        <w:pBdr>
          <w:top w:val="nil"/>
          <w:left w:val="nil"/>
          <w:bottom w:val="nil"/>
          <w:right w:val="nil"/>
          <w:between w:val="nil"/>
        </w:pBdr>
        <w:jc w:val="both"/>
        <w:rPr>
          <w:rFonts w:ascii="Times New Roman" w:hAnsi="Times New Roman" w:cs="Times New Roman"/>
          <w:color w:val="000000"/>
          <w:sz w:val="28"/>
          <w:szCs w:val="28"/>
        </w:rPr>
      </w:pPr>
      <w:bookmarkStart w:id="5" w:name="_2et92p0" w:colFirst="0" w:colLast="0"/>
      <w:bookmarkEnd w:id="5"/>
      <w:r w:rsidRPr="004C523D">
        <w:rPr>
          <w:rFonts w:ascii="Times New Roman" w:eastAsia="Times New Roman" w:hAnsi="Times New Roman" w:cs="Times New Roman"/>
          <w:color w:val="000000"/>
          <w:sz w:val="28"/>
          <w:szCs w:val="28"/>
        </w:rPr>
        <w:t>здатності переносити знання й уміння у нову ситуацію шляхом виконання проблемно-пошукової діяльності.</w:t>
      </w:r>
    </w:p>
    <w:p w:rsidR="005D3FEC" w:rsidRDefault="005D3FEC" w:rsidP="005D3FEC">
      <w:pPr>
        <w:keepNext/>
        <w:keepLines/>
        <w:pBdr>
          <w:top w:val="nil"/>
          <w:left w:val="nil"/>
          <w:bottom w:val="nil"/>
          <w:right w:val="nil"/>
          <w:between w:val="nil"/>
        </w:pBdr>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Компетентнісний потенціал галузі «Іноземні мови» у початковій школі</w:t>
      </w:r>
    </w:p>
    <w:p w:rsidR="00A65A5F" w:rsidRPr="004C523D" w:rsidRDefault="00A65A5F" w:rsidP="005D3FEC">
      <w:pPr>
        <w:keepNext/>
        <w:keepLines/>
        <w:pBdr>
          <w:top w:val="nil"/>
          <w:left w:val="nil"/>
          <w:bottom w:val="nil"/>
          <w:right w:val="nil"/>
          <w:between w:val="nil"/>
        </w:pBdr>
        <w:rPr>
          <w:rFonts w:ascii="Times New Roman" w:eastAsia="Times New Roman" w:hAnsi="Times New Roman" w:cs="Times New Roman"/>
          <w:color w:val="000000"/>
          <w:sz w:val="28"/>
          <w:szCs w:val="28"/>
        </w:rPr>
      </w:pPr>
    </w:p>
    <w:p w:rsidR="005D3FEC" w:rsidRPr="004C523D" w:rsidRDefault="005D3FEC" w:rsidP="000069AF">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bookmarkStart w:id="6" w:name="_tyjcwt" w:colFirst="0" w:colLast="0"/>
      <w:bookmarkEnd w:id="6"/>
    </w:p>
    <w:p w:rsidR="000069AF" w:rsidRPr="004C523D" w:rsidRDefault="005D3FEC" w:rsidP="000069AF">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bookmarkStart w:id="7" w:name="_3dy6vkm" w:colFirst="0" w:colLast="0"/>
      <w:bookmarkEnd w:id="7"/>
      <w:r w:rsidRPr="004C523D">
        <w:rPr>
          <w:rFonts w:ascii="Times New Roman" w:eastAsia="Times New Roman" w:hAnsi="Times New Roman" w:cs="Times New Roman"/>
          <w:color w:val="000000"/>
          <w:sz w:val="28"/>
          <w:szCs w:val="28"/>
          <w:highlight w:val="white"/>
        </w:rPr>
        <w:t xml:space="preserve">Такі ключові компетентності, як уміння вчитися, </w:t>
      </w:r>
      <w:r w:rsidRPr="004C523D">
        <w:rPr>
          <w:rFonts w:ascii="Times New Roman" w:eastAsia="Times New Roman" w:hAnsi="Times New Roman" w:cs="Times New Roman"/>
          <w:color w:val="000000"/>
          <w:sz w:val="28"/>
          <w:szCs w:val="28"/>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4C523D">
        <w:rPr>
          <w:rFonts w:ascii="Times New Roman" w:eastAsia="Times New Roman" w:hAnsi="Times New Roman" w:cs="Times New Roman"/>
          <w:b/>
          <w:color w:val="000000"/>
          <w:sz w:val="28"/>
          <w:szCs w:val="28"/>
        </w:rPr>
        <w:t xml:space="preserve"> </w:t>
      </w:r>
      <w:r w:rsidRPr="004C523D">
        <w:rPr>
          <w:rFonts w:ascii="Times New Roman" w:eastAsia="Times New Roman" w:hAnsi="Times New Roman" w:cs="Times New Roman"/>
          <w:color w:val="000000"/>
          <w:sz w:val="28"/>
          <w:szCs w:val="28"/>
        </w:rPr>
        <w:t>спрямоване на</w:t>
      </w:r>
      <w:r w:rsidRPr="004C523D">
        <w:rPr>
          <w:rFonts w:ascii="Times New Roman" w:eastAsia="Times New Roman" w:hAnsi="Times New Roman" w:cs="Times New Roman"/>
          <w:b/>
          <w:color w:val="000000"/>
          <w:sz w:val="28"/>
          <w:szCs w:val="28"/>
        </w:rPr>
        <w:t xml:space="preserve"> </w:t>
      </w:r>
      <w:r w:rsidRPr="004C523D">
        <w:rPr>
          <w:rFonts w:ascii="Times New Roman" w:eastAsia="Times New Roman" w:hAnsi="Times New Roman" w:cs="Times New Roman"/>
          <w:color w:val="000000"/>
          <w:sz w:val="28"/>
          <w:szCs w:val="28"/>
        </w:rPr>
        <w:t>формування в учнів здатності застосовувати знання й уміння з різних предметів у реальних життєвих ситуаціях.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bookmarkStart w:id="8" w:name="_Toc496560795"/>
    </w:p>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lang w:val="ru-RU"/>
        </w:rPr>
      </w:pPr>
      <w:r w:rsidRPr="004C523D">
        <w:rPr>
          <w:rFonts w:ascii="Times New Roman" w:eastAsia="Times New Roman" w:hAnsi="Times New Roman" w:cs="Times New Roman"/>
          <w:b/>
          <w:color w:val="000000"/>
          <w:sz w:val="28"/>
          <w:szCs w:val="28"/>
          <w:lang w:val="ru-RU"/>
        </w:rPr>
        <w:t>Орієнтовні параметри навчально-пізнавальних досягнень учнів</w:t>
      </w:r>
      <w:bookmarkEnd w:id="8"/>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728"/>
        <w:gridCol w:w="1728"/>
        <w:gridCol w:w="1728"/>
        <w:gridCol w:w="1729"/>
      </w:tblGrid>
      <w:tr w:rsidR="005D3FEC" w:rsidRPr="004C523D" w:rsidTr="000B37C4">
        <w:trPr>
          <w:trHeight w:val="415"/>
        </w:trPr>
        <w:tc>
          <w:tcPr>
            <w:tcW w:w="2561" w:type="dxa"/>
            <w:vMerge w:val="restart"/>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lastRenderedPageBreak/>
              <w:t>Уміння</w:t>
            </w:r>
          </w:p>
        </w:tc>
        <w:tc>
          <w:tcPr>
            <w:tcW w:w="6913" w:type="dxa"/>
            <w:gridSpan w:val="4"/>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Клас</w:t>
            </w:r>
          </w:p>
        </w:tc>
      </w:tr>
      <w:tr w:rsidR="005D3FEC" w:rsidRPr="004C523D" w:rsidTr="000B37C4">
        <w:trPr>
          <w:trHeight w:val="426"/>
        </w:trPr>
        <w:tc>
          <w:tcPr>
            <w:tcW w:w="2561" w:type="dxa"/>
            <w:vMerge/>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b/>
                <w:color w:val="000000"/>
                <w:sz w:val="28"/>
                <w:szCs w:val="28"/>
              </w:rPr>
            </w:pP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1</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2</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3</w:t>
            </w:r>
          </w:p>
        </w:tc>
        <w:tc>
          <w:tcPr>
            <w:tcW w:w="1729"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4</w:t>
            </w:r>
          </w:p>
        </w:tc>
      </w:tr>
      <w:tr w:rsidR="005D3FEC" w:rsidRPr="004C523D" w:rsidTr="000B37C4">
        <w:trPr>
          <w:trHeight w:val="245"/>
        </w:trPr>
        <w:tc>
          <w:tcPr>
            <w:tcW w:w="2561" w:type="dxa"/>
            <w:vMerge w:val="restart"/>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Сприймання на слух (Аудіювання)</w:t>
            </w:r>
          </w:p>
        </w:tc>
        <w:tc>
          <w:tcPr>
            <w:tcW w:w="6913" w:type="dxa"/>
            <w:gridSpan w:val="4"/>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Обсяг прослуханого у запису матеріалу (у межах)</w:t>
            </w:r>
          </w:p>
        </w:tc>
      </w:tr>
      <w:tr w:rsidR="005D3FEC" w:rsidRPr="004C523D" w:rsidTr="000B37C4">
        <w:trPr>
          <w:trHeight w:val="245"/>
        </w:trPr>
        <w:tc>
          <w:tcPr>
            <w:tcW w:w="2561" w:type="dxa"/>
            <w:vMerge/>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1 хв</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1-1,5 хв</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1,5-2 хв</w:t>
            </w:r>
          </w:p>
        </w:tc>
        <w:tc>
          <w:tcPr>
            <w:tcW w:w="1729"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 хв</w:t>
            </w:r>
          </w:p>
        </w:tc>
      </w:tr>
      <w:tr w:rsidR="005D3FEC" w:rsidRPr="004C523D" w:rsidTr="000B37C4">
        <w:trPr>
          <w:trHeight w:val="245"/>
        </w:trPr>
        <w:tc>
          <w:tcPr>
            <w:tcW w:w="2561" w:type="dxa"/>
            <w:vMerge w:val="restart"/>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Зорове сприймання (Читання)</w:t>
            </w:r>
          </w:p>
        </w:tc>
        <w:tc>
          <w:tcPr>
            <w:tcW w:w="6913" w:type="dxa"/>
            <w:gridSpan w:val="4"/>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Обсяг одного тексту в словах (у межах)</w:t>
            </w:r>
          </w:p>
        </w:tc>
      </w:tr>
      <w:tr w:rsidR="005D3FEC" w:rsidRPr="004C523D" w:rsidTr="000B37C4">
        <w:trPr>
          <w:trHeight w:val="245"/>
        </w:trPr>
        <w:tc>
          <w:tcPr>
            <w:tcW w:w="2561" w:type="dxa"/>
            <w:vMerge/>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20-50</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50-80</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80-100</w:t>
            </w:r>
          </w:p>
        </w:tc>
        <w:tc>
          <w:tcPr>
            <w:tcW w:w="1729"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100-150</w:t>
            </w:r>
          </w:p>
        </w:tc>
      </w:tr>
      <w:tr w:rsidR="005D3FEC" w:rsidRPr="004C523D" w:rsidTr="000B37C4">
        <w:trPr>
          <w:trHeight w:val="245"/>
        </w:trPr>
        <w:tc>
          <w:tcPr>
            <w:tcW w:w="2561" w:type="dxa"/>
            <w:vMerge w:val="restart"/>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Усна взаємодія </w:t>
            </w:r>
          </w:p>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(Діалог)</w:t>
            </w:r>
          </w:p>
        </w:tc>
        <w:tc>
          <w:tcPr>
            <w:tcW w:w="6913" w:type="dxa"/>
            <w:gridSpan w:val="4"/>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Висловлення кожного співрозмовника у репліках, правильно оформлених у мовному відношенні (у межах)</w:t>
            </w:r>
          </w:p>
        </w:tc>
      </w:tr>
      <w:tr w:rsidR="005D3FEC" w:rsidRPr="004C523D" w:rsidTr="000B37C4">
        <w:trPr>
          <w:trHeight w:val="245"/>
        </w:trPr>
        <w:tc>
          <w:tcPr>
            <w:tcW w:w="2561" w:type="dxa"/>
            <w:vMerge/>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1-3</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3</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4</w:t>
            </w:r>
          </w:p>
        </w:tc>
        <w:tc>
          <w:tcPr>
            <w:tcW w:w="1729"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lang w:val="en-GB"/>
              </w:rPr>
              <w:t>5</w:t>
            </w:r>
          </w:p>
        </w:tc>
      </w:tr>
      <w:tr w:rsidR="005D3FEC" w:rsidRPr="004C523D" w:rsidTr="000B37C4">
        <w:trPr>
          <w:trHeight w:val="123"/>
        </w:trPr>
        <w:tc>
          <w:tcPr>
            <w:tcW w:w="2561" w:type="dxa"/>
            <w:vMerge w:val="restart"/>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Усне продукування (Монолог)</w:t>
            </w:r>
          </w:p>
        </w:tc>
        <w:tc>
          <w:tcPr>
            <w:tcW w:w="6913" w:type="dxa"/>
            <w:gridSpan w:val="4"/>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Обсяг висловлення у реченнях (у межах)</w:t>
            </w:r>
          </w:p>
        </w:tc>
      </w:tr>
      <w:tr w:rsidR="005D3FEC" w:rsidRPr="004C523D" w:rsidTr="000B37C4">
        <w:trPr>
          <w:trHeight w:val="122"/>
        </w:trPr>
        <w:tc>
          <w:tcPr>
            <w:tcW w:w="2561" w:type="dxa"/>
            <w:vMerge/>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1-3</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3-4</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4-5</w:t>
            </w:r>
          </w:p>
        </w:tc>
        <w:tc>
          <w:tcPr>
            <w:tcW w:w="1729"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5-6</w:t>
            </w:r>
          </w:p>
        </w:tc>
      </w:tr>
      <w:tr w:rsidR="005D3FEC" w:rsidRPr="004C523D" w:rsidTr="000B37C4">
        <w:trPr>
          <w:trHeight w:val="123"/>
        </w:trPr>
        <w:tc>
          <w:tcPr>
            <w:tcW w:w="2561" w:type="dxa"/>
            <w:vMerge w:val="restart"/>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Писемне продукування (Письмо)</w:t>
            </w:r>
          </w:p>
        </w:tc>
        <w:tc>
          <w:tcPr>
            <w:tcW w:w="6913" w:type="dxa"/>
            <w:gridSpan w:val="4"/>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Обсяг письмового повідомлення у словах (у межах)</w:t>
            </w:r>
          </w:p>
        </w:tc>
      </w:tr>
      <w:tr w:rsidR="005D3FEC" w:rsidRPr="004C523D" w:rsidTr="000B37C4">
        <w:trPr>
          <w:trHeight w:val="122"/>
        </w:trPr>
        <w:tc>
          <w:tcPr>
            <w:tcW w:w="2561" w:type="dxa"/>
            <w:vMerge/>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5-10</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10-25</w:t>
            </w:r>
          </w:p>
        </w:tc>
        <w:tc>
          <w:tcPr>
            <w:tcW w:w="1728"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25-40</w:t>
            </w:r>
          </w:p>
        </w:tc>
        <w:tc>
          <w:tcPr>
            <w:tcW w:w="1729" w:type="dxa"/>
          </w:tcPr>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40-50</w:t>
            </w:r>
          </w:p>
        </w:tc>
      </w:tr>
    </w:tbl>
    <w:p w:rsidR="005D3FEC" w:rsidRPr="004C523D" w:rsidRDefault="005D3FEC" w:rsidP="005D3FEC">
      <w:pPr>
        <w:pBdr>
          <w:top w:val="nil"/>
          <w:left w:val="nil"/>
          <w:bottom w:val="nil"/>
          <w:right w:val="nil"/>
          <w:between w:val="nil"/>
        </w:pBdr>
        <w:spacing w:after="160"/>
        <w:jc w:val="both"/>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bookmarkStart w:id="9" w:name="_26in1rg" w:colFirst="0" w:colLast="0"/>
      <w:bookmarkEnd w:id="9"/>
      <w:r w:rsidRPr="004C523D">
        <w:rPr>
          <w:rFonts w:ascii="Times New Roman" w:eastAsia="Times New Roman" w:hAnsi="Times New Roman" w:cs="Times New Roman"/>
          <w:color w:val="000000"/>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5D3FEC" w:rsidRPr="004C523D" w:rsidRDefault="005D3FEC" w:rsidP="005D3FEC">
      <w:pPr>
        <w:pBdr>
          <w:top w:val="nil"/>
          <w:left w:val="nil"/>
          <w:bottom w:val="nil"/>
          <w:right w:val="nil"/>
          <w:between w:val="nil"/>
        </w:pBdr>
        <w:spacing w:after="160"/>
        <w:ind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Математична галузь</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Математика</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 xml:space="preserve">Метою </w:t>
      </w:r>
      <w:r w:rsidRPr="004C523D">
        <w:rPr>
          <w:rFonts w:ascii="Times New Roman" w:eastAsia="Times New Roman" w:hAnsi="Times New Roman" w:cs="Times New Roman"/>
          <w:color w:val="000000"/>
          <w:sz w:val="28"/>
          <w:szCs w:val="28"/>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Досягнення поставленої мети передбачає виконання таких </w:t>
      </w:r>
      <w:r w:rsidRPr="004C523D">
        <w:rPr>
          <w:rFonts w:ascii="Times New Roman" w:eastAsia="Times New Roman" w:hAnsi="Times New Roman" w:cs="Times New Roman"/>
          <w:b/>
          <w:color w:val="000000"/>
          <w:sz w:val="28"/>
          <w:szCs w:val="28"/>
        </w:rPr>
        <w:t>завдань</w:t>
      </w:r>
      <w:r w:rsidRPr="004C523D">
        <w:rPr>
          <w:rFonts w:ascii="Times New Roman" w:eastAsia="Times New Roman" w:hAnsi="Times New Roman" w:cs="Times New Roman"/>
          <w:color w:val="000000"/>
          <w:sz w:val="28"/>
          <w:szCs w:val="28"/>
        </w:rPr>
        <w:t>:</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lastRenderedPageBreak/>
        <w:t xml:space="preserve">- формування в учнів розуміння ролі математики в пізнанні явищ і закономірностей навколишнього світу; </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у дітей досвіду використання математичних знань та способів дій для розв’язування навчальних і практичних задач;</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розвиток математичного мовлення учнів, необхідного для опису математичних фактів,  відношень і закономірностей;</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Реалізація мети і завдань </w:t>
      </w:r>
      <w:r w:rsidRPr="004C523D">
        <w:rPr>
          <w:rFonts w:ascii="Times New Roman" w:eastAsia="Times New Roman" w:hAnsi="Times New Roman" w:cs="Times New Roman"/>
          <w:b/>
          <w:color w:val="000000"/>
          <w:sz w:val="28"/>
          <w:szCs w:val="28"/>
        </w:rPr>
        <w:t>початкового курсу</w:t>
      </w:r>
      <w:r w:rsidRPr="004C523D">
        <w:rPr>
          <w:rFonts w:ascii="Times New Roman" w:eastAsia="Times New Roman" w:hAnsi="Times New Roman" w:cs="Times New Roman"/>
          <w:color w:val="000000"/>
          <w:sz w:val="28"/>
          <w:szCs w:val="28"/>
        </w:rPr>
        <w:t xml:space="preserve"> </w:t>
      </w:r>
      <w:r w:rsidRPr="004C523D">
        <w:rPr>
          <w:rFonts w:ascii="Times New Roman" w:eastAsia="Times New Roman" w:hAnsi="Times New Roman" w:cs="Times New Roman"/>
          <w:b/>
          <w:color w:val="000000"/>
          <w:sz w:val="28"/>
          <w:szCs w:val="28"/>
        </w:rPr>
        <w:t>математики</w:t>
      </w:r>
      <w:r w:rsidRPr="004C523D">
        <w:rPr>
          <w:rFonts w:ascii="Times New Roman" w:eastAsia="Times New Roman" w:hAnsi="Times New Roman" w:cs="Times New Roman"/>
          <w:color w:val="000000"/>
          <w:sz w:val="28"/>
          <w:szCs w:val="28"/>
        </w:rPr>
        <w:t xml:space="preserve"> здійснюється за такими </w:t>
      </w:r>
      <w:r w:rsidRPr="004C523D">
        <w:rPr>
          <w:rFonts w:ascii="Times New Roman" w:eastAsia="Times New Roman" w:hAnsi="Times New Roman" w:cs="Times New Roman"/>
          <w:b/>
          <w:color w:val="000000"/>
          <w:sz w:val="28"/>
          <w:szCs w:val="28"/>
        </w:rPr>
        <w:t>змістовими лініями</w:t>
      </w:r>
      <w:r w:rsidRPr="004C523D">
        <w:rPr>
          <w:rFonts w:ascii="Times New Roman" w:eastAsia="Times New Roman" w:hAnsi="Times New Roman" w:cs="Times New Roman"/>
          <w:color w:val="000000"/>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«Числа, дії з числами. Величини»</w:t>
      </w:r>
      <w:r w:rsidRPr="004C523D">
        <w:rPr>
          <w:rFonts w:ascii="Times New Roman" w:eastAsia="Times New Roman" w:hAnsi="Times New Roman" w:cs="Times New Roman"/>
          <w:color w:val="000000"/>
          <w:sz w:val="28"/>
          <w:szCs w:val="28"/>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 xml:space="preserve">«Вирази, рівності, нерівності» </w:t>
      </w:r>
      <w:r w:rsidRPr="004C523D">
        <w:rPr>
          <w:rFonts w:ascii="Times New Roman" w:eastAsia="Times New Roman" w:hAnsi="Times New Roman" w:cs="Times New Roman"/>
          <w:color w:val="000000"/>
          <w:sz w:val="28"/>
          <w:szCs w:val="28"/>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 xml:space="preserve">«Геометричні фігури» </w:t>
      </w:r>
      <w:r w:rsidRPr="004C523D">
        <w:rPr>
          <w:rFonts w:ascii="Times New Roman" w:eastAsia="Times New Roman" w:hAnsi="Times New Roman" w:cs="Times New Roman"/>
          <w:color w:val="000000"/>
          <w:sz w:val="28"/>
          <w:szCs w:val="28"/>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 xml:space="preserve">«Робота з даними» </w:t>
      </w:r>
      <w:r w:rsidRPr="004C523D">
        <w:rPr>
          <w:rFonts w:ascii="Times New Roman" w:eastAsia="Times New Roman" w:hAnsi="Times New Roman" w:cs="Times New Roman"/>
          <w:color w:val="000000"/>
          <w:sz w:val="28"/>
          <w:szCs w:val="28"/>
        </w:rPr>
        <w:t>передбачає ознайомлення учнів на практичному рівні з найпростішими способами виділення і впорядкування даних за певною ознакою.</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Змістова лінія «</w:t>
      </w:r>
      <w:r w:rsidRPr="004C523D">
        <w:rPr>
          <w:rFonts w:ascii="Times New Roman" w:eastAsia="Times New Roman" w:hAnsi="Times New Roman" w:cs="Times New Roman"/>
          <w:b/>
          <w:color w:val="000000"/>
          <w:sz w:val="28"/>
          <w:szCs w:val="28"/>
        </w:rPr>
        <w:t>Математичні задачі і дослідження</w:t>
      </w:r>
      <w:r w:rsidRPr="004C523D">
        <w:rPr>
          <w:rFonts w:ascii="Times New Roman" w:eastAsia="Times New Roman" w:hAnsi="Times New Roman" w:cs="Times New Roman"/>
          <w:color w:val="000000"/>
          <w:sz w:val="28"/>
          <w:szCs w:val="28"/>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5D3FEC" w:rsidRPr="004C523D" w:rsidRDefault="005D3FEC" w:rsidP="005D3FEC">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До програми кожного класу подано </w:t>
      </w:r>
      <w:r w:rsidRPr="004C523D">
        <w:rPr>
          <w:rFonts w:ascii="Times New Roman" w:eastAsia="Times New Roman" w:hAnsi="Times New Roman" w:cs="Times New Roman"/>
          <w:b/>
          <w:color w:val="000000"/>
          <w:sz w:val="28"/>
          <w:szCs w:val="28"/>
        </w:rPr>
        <w:t>орієнтовний перелік</w:t>
      </w:r>
      <w:r w:rsidRPr="004C523D">
        <w:rPr>
          <w:rFonts w:ascii="Times New Roman" w:eastAsia="Times New Roman" w:hAnsi="Times New Roman" w:cs="Times New Roman"/>
          <w:color w:val="000000"/>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D3FEC" w:rsidRPr="004C523D" w:rsidRDefault="005D3FEC" w:rsidP="005D3FEC">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5D3FEC" w:rsidRPr="004C523D" w:rsidRDefault="005D3FEC" w:rsidP="005D3FEC">
      <w:pPr>
        <w:pBdr>
          <w:top w:val="nil"/>
          <w:left w:val="nil"/>
          <w:bottom w:val="nil"/>
          <w:right w:val="nil"/>
          <w:between w:val="nil"/>
        </w:pBd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ind w:firstLine="709"/>
        <w:jc w:val="center"/>
        <w:rPr>
          <w:rFonts w:ascii="Times New Roman" w:eastAsia="Times New Roman" w:hAnsi="Times New Roman" w:cs="Times New Roman"/>
          <w:b/>
          <w:color w:val="000000"/>
          <w:sz w:val="28"/>
          <w:szCs w:val="28"/>
        </w:rPr>
      </w:pPr>
      <w:r w:rsidRPr="004C523D">
        <w:rPr>
          <w:rFonts w:ascii="Times New Roman" w:eastAsia="Times New Roman" w:hAnsi="Times New Roman" w:cs="Times New Roman"/>
          <w:b/>
          <w:color w:val="000000"/>
          <w:sz w:val="28"/>
          <w:szCs w:val="28"/>
        </w:rPr>
        <w:t xml:space="preserve">Громадянська та історична, соціальна та здоров'язбережувальна, </w:t>
      </w:r>
    </w:p>
    <w:p w:rsidR="005D3FEC" w:rsidRPr="004C523D" w:rsidRDefault="005D3FEC" w:rsidP="005D3FEC">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lastRenderedPageBreak/>
        <w:t>природнича освітні галузі</w:t>
      </w:r>
    </w:p>
    <w:p w:rsidR="005D3FEC" w:rsidRPr="004C523D" w:rsidRDefault="005D3FEC" w:rsidP="005D3FEC">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«Я досліджую світ»</w:t>
      </w:r>
    </w:p>
    <w:p w:rsidR="005D3FEC" w:rsidRPr="004C523D" w:rsidRDefault="005D3FEC" w:rsidP="005D3FEC">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Метою</w:t>
      </w:r>
      <w:r w:rsidRPr="004C523D">
        <w:rPr>
          <w:rFonts w:ascii="Times New Roman" w:eastAsia="Times New Roman" w:hAnsi="Times New Roman" w:cs="Times New Roman"/>
          <w:color w:val="000000"/>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Досягнення поставленої мети передбачає розв’язання таких </w:t>
      </w:r>
      <w:r w:rsidRPr="004C523D">
        <w:rPr>
          <w:rFonts w:ascii="Times New Roman" w:eastAsia="Times New Roman" w:hAnsi="Times New Roman" w:cs="Times New Roman"/>
          <w:b/>
          <w:color w:val="000000"/>
          <w:sz w:val="28"/>
          <w:szCs w:val="28"/>
        </w:rPr>
        <w:t>завдань</w:t>
      </w:r>
      <w:r w:rsidRPr="004C523D">
        <w:rPr>
          <w:rFonts w:ascii="Times New Roman" w:eastAsia="Times New Roman" w:hAnsi="Times New Roman" w:cs="Times New Roman"/>
          <w:color w:val="000000"/>
          <w:sz w:val="28"/>
          <w:szCs w:val="28"/>
        </w:rPr>
        <w:t>:</w:t>
      </w:r>
    </w:p>
    <w:p w:rsidR="005D3FEC" w:rsidRPr="004C523D" w:rsidRDefault="005D3FEC" w:rsidP="005D3FEC">
      <w:pPr>
        <w:numPr>
          <w:ilvl w:val="0"/>
          <w:numId w:val="9"/>
        </w:numPr>
        <w:pBdr>
          <w:top w:val="nil"/>
          <w:left w:val="nil"/>
          <w:bottom w:val="nil"/>
          <w:right w:val="nil"/>
          <w:between w:val="nil"/>
        </w:pBdr>
        <w:ind w:left="0" w:firstLine="425"/>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5D3FEC" w:rsidRPr="004C523D" w:rsidRDefault="005D3FEC" w:rsidP="005D3FEC">
      <w:pPr>
        <w:numPr>
          <w:ilvl w:val="0"/>
          <w:numId w:val="9"/>
        </w:numPr>
        <w:pBdr>
          <w:top w:val="nil"/>
          <w:left w:val="nil"/>
          <w:bottom w:val="nil"/>
          <w:right w:val="nil"/>
          <w:between w:val="nil"/>
        </w:pBdr>
        <w:ind w:left="0" w:firstLine="426"/>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5D3FEC" w:rsidRPr="004C523D" w:rsidRDefault="005D3FEC" w:rsidP="005D3FEC">
      <w:pPr>
        <w:numPr>
          <w:ilvl w:val="0"/>
          <w:numId w:val="9"/>
        </w:numPr>
        <w:pBdr>
          <w:top w:val="nil"/>
          <w:left w:val="nil"/>
          <w:bottom w:val="nil"/>
          <w:right w:val="nil"/>
          <w:between w:val="nil"/>
        </w:pBdr>
        <w:ind w:left="0" w:firstLine="426"/>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розвиток толерантності у соціальній комунікації, ціннісного ставлення до природи та її пізнання,</w:t>
      </w:r>
      <w:r w:rsidRPr="004C523D">
        <w:rPr>
          <w:rFonts w:ascii="Times New Roman" w:eastAsia="Times New Roman" w:hAnsi="Times New Roman" w:cs="Times New Roman"/>
          <w:color w:val="FF0000"/>
          <w:sz w:val="28"/>
          <w:szCs w:val="28"/>
        </w:rPr>
        <w:t xml:space="preserve"> </w:t>
      </w:r>
      <w:r w:rsidRPr="004C523D">
        <w:rPr>
          <w:rFonts w:ascii="Times New Roman" w:eastAsia="Times New Roman" w:hAnsi="Times New Roman" w:cs="Times New Roman"/>
          <w:color w:val="000000"/>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5D3FEC" w:rsidRPr="004C523D" w:rsidRDefault="005D3FEC" w:rsidP="005D3FEC">
      <w:pPr>
        <w:numPr>
          <w:ilvl w:val="0"/>
          <w:numId w:val="9"/>
        </w:numPr>
        <w:pBdr>
          <w:top w:val="nil"/>
          <w:left w:val="nil"/>
          <w:bottom w:val="nil"/>
          <w:right w:val="nil"/>
          <w:between w:val="nil"/>
        </w:pBdr>
        <w:ind w:left="0" w:firstLine="426"/>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 xml:space="preserve">«Людина» </w:t>
      </w:r>
      <w:r w:rsidRPr="004C523D">
        <w:rPr>
          <w:rFonts w:ascii="Times New Roman" w:eastAsia="Times New Roman" w:hAnsi="Times New Roman" w:cs="Times New Roman"/>
          <w:color w:val="000000"/>
          <w:sz w:val="28"/>
          <w:szCs w:val="28"/>
        </w:rPr>
        <w:t>(пізнання себе, своїх можливостей; здорова і безпечна поведінка);</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 xml:space="preserve">«Людина серед людей» </w:t>
      </w:r>
      <w:r w:rsidRPr="004C523D">
        <w:rPr>
          <w:rFonts w:ascii="Times New Roman" w:eastAsia="Times New Roman" w:hAnsi="Times New Roman" w:cs="Times New Roman"/>
          <w:color w:val="000000"/>
          <w:sz w:val="28"/>
          <w:szCs w:val="28"/>
        </w:rPr>
        <w:t>(стандарти поведінки в сім'ї, в суспільстві; моральні норми; навички співжиття і співпраці);</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«Людина в суспільстві»</w:t>
      </w:r>
      <w:r w:rsidRPr="004C523D">
        <w:rPr>
          <w:rFonts w:ascii="Times New Roman" w:eastAsia="Times New Roman" w:hAnsi="Times New Roman" w:cs="Times New Roman"/>
          <w:color w:val="000000"/>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«Людина і світ»</w:t>
      </w:r>
      <w:r w:rsidRPr="004C523D">
        <w:rPr>
          <w:rFonts w:ascii="Times New Roman" w:eastAsia="Times New Roman" w:hAnsi="Times New Roman" w:cs="Times New Roman"/>
          <w:color w:val="000000"/>
          <w:sz w:val="28"/>
          <w:szCs w:val="28"/>
        </w:rPr>
        <w:t xml:space="preserve"> (толерантне ставлення до різноманітності світу людей, культур, звичаїв);</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u w:val="single"/>
        </w:rPr>
      </w:pPr>
      <w:r w:rsidRPr="004C523D">
        <w:rPr>
          <w:rFonts w:ascii="Times New Roman" w:eastAsia="Times New Roman" w:hAnsi="Times New Roman" w:cs="Times New Roman"/>
          <w:b/>
          <w:color w:val="000000"/>
          <w:sz w:val="28"/>
          <w:szCs w:val="28"/>
        </w:rPr>
        <w:lastRenderedPageBreak/>
        <w:t xml:space="preserve">«Людина і природа» </w:t>
      </w:r>
      <w:r w:rsidRPr="004C523D">
        <w:rPr>
          <w:rFonts w:ascii="Times New Roman" w:eastAsia="Times New Roman" w:hAnsi="Times New Roman" w:cs="Times New Roman"/>
          <w:color w:val="000000"/>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дослідження-спостереження (Як воно діє? Що з ним відбувається? Для чого призначене?);</w:t>
      </w:r>
    </w:p>
    <w:p w:rsidR="005D3FEC" w:rsidRPr="004C523D" w:rsidRDefault="005D3FEC" w:rsidP="000069AF">
      <w:pPr>
        <w:pBdr>
          <w:top w:val="nil"/>
          <w:left w:val="nil"/>
          <w:bottom w:val="nil"/>
          <w:right w:val="nil"/>
          <w:between w:val="nil"/>
        </w:pBdr>
        <w:spacing w:after="280"/>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w:t>
      </w:r>
      <w:r w:rsidRPr="004C523D">
        <w:rPr>
          <w:rFonts w:ascii="Times New Roman" w:eastAsia="Times New Roman" w:hAnsi="Times New Roman" w:cs="Times New Roman"/>
          <w:color w:val="000000"/>
          <w:sz w:val="28"/>
          <w:szCs w:val="28"/>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rsidR="009C79E2" w:rsidRPr="004C523D" w:rsidRDefault="009C79E2" w:rsidP="005D3FEC">
      <w:pPr>
        <w:pBdr>
          <w:top w:val="nil"/>
          <w:left w:val="nil"/>
          <w:bottom w:val="nil"/>
          <w:right w:val="nil"/>
          <w:between w:val="nil"/>
        </w:pBdr>
        <w:jc w:val="center"/>
        <w:rPr>
          <w:rFonts w:ascii="Times New Roman" w:eastAsia="Times New Roman" w:hAnsi="Times New Roman" w:cs="Times New Roman"/>
          <w:b/>
          <w:color w:val="000000"/>
          <w:sz w:val="28"/>
          <w:szCs w:val="28"/>
        </w:rPr>
      </w:pP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Інформатична освітня галузь</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Інформатика</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Пояснювальна записка</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 xml:space="preserve">Метою </w:t>
      </w:r>
      <w:r w:rsidRPr="004C523D">
        <w:rPr>
          <w:rFonts w:ascii="Times New Roman" w:eastAsia="Times New Roman" w:hAnsi="Times New Roman" w:cs="Times New Roman"/>
          <w:color w:val="000000"/>
          <w:sz w:val="28"/>
          <w:szCs w:val="28"/>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Досягнення поставленої мети передбачає виконання таких </w:t>
      </w:r>
      <w:r w:rsidRPr="004C523D">
        <w:rPr>
          <w:rFonts w:ascii="Times New Roman" w:eastAsia="Times New Roman" w:hAnsi="Times New Roman" w:cs="Times New Roman"/>
          <w:b/>
          <w:color w:val="000000"/>
          <w:sz w:val="28"/>
          <w:szCs w:val="28"/>
        </w:rPr>
        <w:t>завдань</w:t>
      </w:r>
      <w:r w:rsidRPr="004C523D">
        <w:rPr>
          <w:rFonts w:ascii="Times New Roman" w:eastAsia="Times New Roman" w:hAnsi="Times New Roman" w:cs="Times New Roman"/>
          <w:color w:val="000000"/>
          <w:sz w:val="28"/>
          <w:szCs w:val="28"/>
        </w:rPr>
        <w:t>:</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формування в учнів уявлення про роль інформаційно-комунікаційних технологій у житті людини; </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вмінь описувати об’єкти реальної та віртуальної дійсності різноманітними засобами подання інформації;</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lastRenderedPageBreak/>
        <w:t>- формування початкових навичок інформаційної діяльності, зокрема    вмінь опрацьовувати текстову та графічну інформацію;</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розвиток логічного, алгоритмічного, творчого та об’єктно-орієнтованого мислення учнів.</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За результатами формування предметної компетентність випускники початкової школи повинні використовувати </w:t>
      </w:r>
      <w:r w:rsidRPr="004C523D">
        <w:rPr>
          <w:rFonts w:ascii="Times New Roman" w:eastAsia="Times New Roman" w:hAnsi="Times New Roman" w:cs="Times New Roman"/>
          <w:color w:val="000000"/>
          <w:sz w:val="28"/>
          <w:szCs w:val="28"/>
          <w:u w:val="single"/>
        </w:rPr>
        <w:t>початкові</w:t>
      </w:r>
      <w:r w:rsidRPr="004C523D">
        <w:rPr>
          <w:rFonts w:ascii="Times New Roman" w:eastAsia="Times New Roman" w:hAnsi="Times New Roman" w:cs="Times New Roman"/>
          <w:color w:val="000000"/>
          <w:sz w:val="28"/>
          <w:szCs w:val="28"/>
        </w:rPr>
        <w:t xml:space="preserve"> знання вміння та навички для:</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доступу до інформації (знання де шукати і як отримувати інформацію);</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опрацювання інформації;</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перетворення інформації із однієї форми в іншу;</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створення інформаційних моделей;</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оцінки інформації за її властивостями.</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Програма побудована лінійно-концентрично (з горизонтальним поглибленням):</w:t>
      </w:r>
    </w:p>
    <w:p w:rsidR="005D3FEC" w:rsidRPr="004C523D" w:rsidRDefault="005D3FEC" w:rsidP="005D3FEC">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tbl>
      <w:tblPr>
        <w:tblStyle w:val="13"/>
        <w:tblW w:w="0" w:type="auto"/>
        <w:tblInd w:w="113" w:type="dxa"/>
        <w:tblLayout w:type="fixed"/>
        <w:tblLook w:val="04A0" w:firstRow="1" w:lastRow="0" w:firstColumn="1" w:lastColumn="0" w:noHBand="0" w:noVBand="1"/>
      </w:tblPr>
      <w:tblGrid>
        <w:gridCol w:w="4644"/>
        <w:gridCol w:w="1560"/>
        <w:gridCol w:w="1559"/>
        <w:gridCol w:w="1808"/>
      </w:tblGrid>
      <w:tr w:rsidR="005D3FEC" w:rsidRPr="004C523D" w:rsidTr="000B37C4">
        <w:tc>
          <w:tcPr>
            <w:tcW w:w="4644" w:type="dxa"/>
            <w:vMerge w:val="restart"/>
            <w:tcBorders>
              <w:tl2br w:val="single" w:sz="4" w:space="0" w:color="auto"/>
            </w:tcBorders>
          </w:tcPr>
          <w:p w:rsidR="005D3FEC" w:rsidRPr="004C523D" w:rsidRDefault="005D3FEC" w:rsidP="005D3FEC">
            <w:pPr>
              <w:jc w:val="right"/>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Рівні навчання</w:t>
            </w:r>
          </w:p>
          <w:p w:rsidR="005D3FEC" w:rsidRPr="004C523D" w:rsidRDefault="005D3FEC" w:rsidP="005D3FEC">
            <w:pPr>
              <w:jc w:val="right"/>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 xml:space="preserve">Засоби та </w:t>
            </w:r>
          </w:p>
          <w:p w:rsidR="005D3FEC" w:rsidRPr="004C523D" w:rsidRDefault="005D3FEC" w:rsidP="005D3FEC">
            <w:pPr>
              <w:jc w:val="right"/>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 xml:space="preserve">об’єкти </w:t>
            </w:r>
          </w:p>
          <w:p w:rsidR="005D3FEC" w:rsidRPr="004C523D" w:rsidRDefault="005D3FEC" w:rsidP="005D3FEC">
            <w:pPr>
              <w:jc w:val="right"/>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навчання</w:t>
            </w:r>
          </w:p>
          <w:p w:rsidR="005D3FEC" w:rsidRPr="004C523D" w:rsidRDefault="005D3FEC" w:rsidP="005D3FEC">
            <w:pP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Змістові лінії</w:t>
            </w: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2 клас</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3 клас</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4 клас</w:t>
            </w:r>
          </w:p>
        </w:tc>
      </w:tr>
      <w:tr w:rsidR="005D3FEC" w:rsidRPr="004C523D" w:rsidTr="000B37C4">
        <w:tc>
          <w:tcPr>
            <w:tcW w:w="4644" w:type="dxa"/>
            <w:vMerge/>
            <w:tcBorders>
              <w:tl2br w:val="single" w:sz="4" w:space="0" w:color="auto"/>
            </w:tcBorders>
          </w:tcPr>
          <w:p w:rsidR="005D3FEC" w:rsidRPr="004C523D" w:rsidRDefault="005D3FEC" w:rsidP="005D3FEC">
            <w:pPr>
              <w:jc w:val="both"/>
              <w:rPr>
                <w:rFonts w:ascii="Times New Roman" w:eastAsia="Calibri" w:hAnsi="Times New Roman" w:cs="Times New Roman"/>
                <w:sz w:val="28"/>
                <w:szCs w:val="28"/>
                <w:lang w:val="uk-UA" w:eastAsia="ru-RU"/>
              </w:rPr>
            </w:pP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Графічний редактор</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Текстовий редактор</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Середовище програмування</w:t>
            </w:r>
          </w:p>
        </w:tc>
      </w:tr>
      <w:tr w:rsidR="005D3FEC" w:rsidRPr="004C523D" w:rsidTr="000B37C4">
        <w:trPr>
          <w:trHeight w:val="475"/>
        </w:trPr>
        <w:tc>
          <w:tcPr>
            <w:tcW w:w="4644" w:type="dxa"/>
          </w:tcPr>
          <w:p w:rsidR="005D3FEC" w:rsidRPr="004C523D" w:rsidRDefault="005D3FEC" w:rsidP="005D3FEC">
            <w:pPr>
              <w:jc w:val="both"/>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Інформація. Дії з інформацією</w:t>
            </w: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 зокрема пошук інформації у мережі Інтернет</w:t>
            </w:r>
          </w:p>
        </w:tc>
      </w:tr>
      <w:tr w:rsidR="005D3FEC" w:rsidRPr="004C523D" w:rsidTr="000B37C4">
        <w:tc>
          <w:tcPr>
            <w:tcW w:w="4644" w:type="dxa"/>
          </w:tcPr>
          <w:p w:rsidR="005D3FEC" w:rsidRPr="004C523D" w:rsidRDefault="005D3FEC" w:rsidP="005D3FEC">
            <w:pPr>
              <w:jc w:val="both"/>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Комп’ютерні пристрої для здійснення дій із інформацією</w:t>
            </w: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r>
      <w:tr w:rsidR="005D3FEC" w:rsidRPr="004C523D" w:rsidTr="000B37C4">
        <w:tc>
          <w:tcPr>
            <w:tcW w:w="4644" w:type="dxa"/>
          </w:tcPr>
          <w:p w:rsidR="005D3FEC" w:rsidRPr="004C523D" w:rsidRDefault="005D3FEC" w:rsidP="005D3FEC">
            <w:pPr>
              <w:jc w:val="both"/>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Комп’ютерні програми. Меню та інструменти</w:t>
            </w: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r>
      <w:tr w:rsidR="005D3FEC" w:rsidRPr="004C523D" w:rsidTr="000B37C4">
        <w:tc>
          <w:tcPr>
            <w:tcW w:w="4644" w:type="dxa"/>
          </w:tcPr>
          <w:p w:rsidR="005D3FEC" w:rsidRPr="004C523D" w:rsidRDefault="005D3FEC" w:rsidP="005D3FEC">
            <w:pPr>
              <w:jc w:val="both"/>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Об’єкт. Властивості об’єкта</w:t>
            </w: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r>
      <w:tr w:rsidR="005D3FEC" w:rsidRPr="004C523D" w:rsidTr="000B37C4">
        <w:tc>
          <w:tcPr>
            <w:tcW w:w="4644" w:type="dxa"/>
          </w:tcPr>
          <w:p w:rsidR="005D3FEC" w:rsidRPr="004C523D" w:rsidRDefault="005D3FEC" w:rsidP="005D3FEC">
            <w:pPr>
              <w:jc w:val="both"/>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Створення інформаційних моделей. Змінення готових. Використання.</w:t>
            </w: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r>
      <w:tr w:rsidR="005D3FEC" w:rsidRPr="004C523D" w:rsidTr="000B37C4">
        <w:tc>
          <w:tcPr>
            <w:tcW w:w="4644" w:type="dxa"/>
          </w:tcPr>
          <w:p w:rsidR="005D3FEC" w:rsidRPr="004C523D" w:rsidRDefault="005D3FEC" w:rsidP="005D3FEC">
            <w:pPr>
              <w:jc w:val="both"/>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Алгоритми</w:t>
            </w:r>
          </w:p>
        </w:tc>
        <w:tc>
          <w:tcPr>
            <w:tcW w:w="1560"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559"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c>
          <w:tcPr>
            <w:tcW w:w="1808" w:type="dxa"/>
          </w:tcPr>
          <w:p w:rsidR="005D3FEC" w:rsidRPr="004C523D" w:rsidRDefault="005D3FEC" w:rsidP="005D3FEC">
            <w:pPr>
              <w:jc w:val="center"/>
              <w:rPr>
                <w:rFonts w:ascii="Times New Roman" w:eastAsia="Calibri" w:hAnsi="Times New Roman" w:cs="Times New Roman"/>
                <w:sz w:val="28"/>
                <w:szCs w:val="28"/>
                <w:lang w:val="uk-UA" w:eastAsia="ru-RU"/>
              </w:rPr>
            </w:pPr>
            <w:r w:rsidRPr="004C523D">
              <w:rPr>
                <w:rFonts w:ascii="Times New Roman" w:eastAsia="Calibri" w:hAnsi="Times New Roman" w:cs="Times New Roman"/>
                <w:sz w:val="28"/>
                <w:szCs w:val="28"/>
                <w:lang w:val="uk-UA" w:eastAsia="ru-RU"/>
              </w:rPr>
              <w:t>☼</w:t>
            </w:r>
          </w:p>
        </w:tc>
      </w:tr>
    </w:tbl>
    <w:p w:rsidR="005D3FEC" w:rsidRPr="004C523D" w:rsidRDefault="005D3FEC" w:rsidP="005D3FEC">
      <w:pPr>
        <w:rPr>
          <w:rFonts w:ascii="Times New Roman" w:hAnsi="Times New Roman" w:cs="Times New Roman"/>
          <w:b/>
          <w:sz w:val="28"/>
          <w:szCs w:val="28"/>
        </w:rPr>
      </w:pP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Технологічна освітня галузь</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Дизайн і технології</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 технологічної освітньої галузі реалізовується через навчальний предмет «Дизайн і технології».</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 xml:space="preserve">Метою </w:t>
      </w:r>
      <w:r w:rsidRPr="004C523D">
        <w:rPr>
          <w:rFonts w:ascii="Times New Roman" w:eastAsia="Times New Roman" w:hAnsi="Times New Roman" w:cs="Times New Roman"/>
          <w:color w:val="000000"/>
          <w:sz w:val="28"/>
          <w:szCs w:val="28"/>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lastRenderedPageBreak/>
        <w:t xml:space="preserve">Досягнення поставленої мети передбачає виконання таких </w:t>
      </w:r>
      <w:r w:rsidRPr="004C523D">
        <w:rPr>
          <w:rFonts w:ascii="Times New Roman" w:eastAsia="Times New Roman" w:hAnsi="Times New Roman" w:cs="Times New Roman"/>
          <w:b/>
          <w:color w:val="000000"/>
          <w:sz w:val="28"/>
          <w:szCs w:val="28"/>
        </w:rPr>
        <w:t>завдань</w:t>
      </w:r>
      <w:r w:rsidRPr="004C523D">
        <w:rPr>
          <w:rFonts w:ascii="Times New Roman" w:eastAsia="Times New Roman" w:hAnsi="Times New Roman" w:cs="Times New Roman"/>
          <w:color w:val="000000"/>
          <w:sz w:val="28"/>
          <w:szCs w:val="28"/>
        </w:rPr>
        <w:t>:</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допитливості, цілісного уявлення про матеріальне і нематеріальне виробництво;</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виховання естетично-ціннісного ставлення до традицій українського народу в праці, декоративно-прикладному мистецтві;</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вироблення навичок застосовувати традиційні та сучасні технології, раціонально використовувати матеріали;</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Реалізація мети і завдань навчального предмета здійснюється за такими </w:t>
      </w:r>
      <w:r w:rsidRPr="004C523D">
        <w:rPr>
          <w:rFonts w:ascii="Times New Roman" w:eastAsia="Times New Roman" w:hAnsi="Times New Roman" w:cs="Times New Roman"/>
          <w:b/>
          <w:color w:val="000000"/>
          <w:sz w:val="28"/>
          <w:szCs w:val="28"/>
        </w:rPr>
        <w:t>змістовими лініями</w:t>
      </w:r>
      <w:r w:rsidRPr="004C523D">
        <w:rPr>
          <w:rFonts w:ascii="Times New Roman" w:eastAsia="Times New Roman" w:hAnsi="Times New Roman" w:cs="Times New Roman"/>
          <w:color w:val="000000"/>
          <w:sz w:val="28"/>
          <w:szCs w:val="28"/>
        </w:rPr>
        <w:t>: «Інформаційно-комунікаційне середовище», «Середовище проектування», «Середовище техніки і технологій», «Середовище соціалізації».</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Змістова лінія «</w:t>
      </w:r>
      <w:r w:rsidRPr="004C523D">
        <w:rPr>
          <w:rFonts w:ascii="Times New Roman" w:eastAsia="Times New Roman" w:hAnsi="Times New Roman" w:cs="Times New Roman"/>
          <w:b/>
          <w:color w:val="000000"/>
          <w:sz w:val="28"/>
          <w:szCs w:val="28"/>
        </w:rPr>
        <w:t>Інформаційно-комунікаційне середовище</w:t>
      </w:r>
      <w:r w:rsidRPr="004C523D">
        <w:rPr>
          <w:rFonts w:ascii="Times New Roman" w:eastAsia="Times New Roman" w:hAnsi="Times New Roman" w:cs="Times New Roman"/>
          <w:color w:val="000000"/>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Змістова лінія «</w:t>
      </w:r>
      <w:r w:rsidRPr="004C523D">
        <w:rPr>
          <w:rFonts w:ascii="Times New Roman" w:eastAsia="Times New Roman" w:hAnsi="Times New Roman" w:cs="Times New Roman"/>
          <w:b/>
          <w:color w:val="000000"/>
          <w:sz w:val="28"/>
          <w:szCs w:val="28"/>
        </w:rPr>
        <w:t>Середовище проектування</w:t>
      </w:r>
      <w:r w:rsidRPr="004C523D">
        <w:rPr>
          <w:rFonts w:ascii="Times New Roman" w:eastAsia="Times New Roman" w:hAnsi="Times New Roman" w:cs="Times New Roman"/>
          <w:color w:val="000000"/>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Змістова лінія «</w:t>
      </w:r>
      <w:r w:rsidRPr="004C523D">
        <w:rPr>
          <w:rFonts w:ascii="Times New Roman" w:eastAsia="Times New Roman" w:hAnsi="Times New Roman" w:cs="Times New Roman"/>
          <w:b/>
          <w:color w:val="000000"/>
          <w:sz w:val="28"/>
          <w:szCs w:val="28"/>
        </w:rPr>
        <w:t>Середовище техніки і технологій</w:t>
      </w:r>
      <w:r w:rsidRPr="004C523D">
        <w:rPr>
          <w:rFonts w:ascii="Times New Roman" w:eastAsia="Times New Roman" w:hAnsi="Times New Roman" w:cs="Times New Roman"/>
          <w:color w:val="000000"/>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5D3FEC" w:rsidRPr="004C523D" w:rsidRDefault="005D3FEC" w:rsidP="005D3FEC">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Змістова лінія «</w:t>
      </w:r>
      <w:r w:rsidRPr="004C523D">
        <w:rPr>
          <w:rFonts w:ascii="Times New Roman" w:eastAsia="Times New Roman" w:hAnsi="Times New Roman" w:cs="Times New Roman"/>
          <w:b/>
          <w:color w:val="000000"/>
          <w:sz w:val="28"/>
          <w:szCs w:val="28"/>
        </w:rPr>
        <w:t>Середовище соціалізації</w:t>
      </w:r>
      <w:r w:rsidRPr="004C523D">
        <w:rPr>
          <w:rFonts w:ascii="Times New Roman" w:eastAsia="Times New Roman" w:hAnsi="Times New Roman" w:cs="Times New Roman"/>
          <w:color w:val="000000"/>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Мистецька освітня галузь</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Мистецтво</w:t>
      </w:r>
    </w:p>
    <w:p w:rsidR="005D3FEC" w:rsidRPr="004C523D" w:rsidRDefault="005D3FEC" w:rsidP="005D3FEC">
      <w:pPr>
        <w:pBdr>
          <w:top w:val="nil"/>
          <w:left w:val="nil"/>
          <w:bottom w:val="nil"/>
          <w:right w:val="nil"/>
          <w:between w:val="nil"/>
        </w:pBdr>
        <w:jc w:val="center"/>
        <w:rPr>
          <w:rFonts w:ascii="Times New Roman" w:eastAsia="Times New Roman" w:hAnsi="Times New Roman" w:cs="Times New Roman"/>
          <w:color w:val="000000"/>
          <w:sz w:val="28"/>
          <w:szCs w:val="28"/>
        </w:rPr>
      </w:pPr>
    </w:p>
    <w:p w:rsidR="005D3FEC" w:rsidRPr="004C523D" w:rsidRDefault="005D3FEC" w:rsidP="005D3FEC">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Метою</w:t>
      </w:r>
      <w:r w:rsidRPr="004C523D">
        <w:rPr>
          <w:rFonts w:ascii="Times New Roman" w:eastAsia="Times New Roman" w:hAnsi="Times New Roman" w:cs="Times New Roman"/>
          <w:color w:val="000000"/>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5D3FEC" w:rsidRPr="004C523D" w:rsidRDefault="005D3FEC" w:rsidP="005D3FEC">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Реалізація поставленої мети здійснюється за </w:t>
      </w:r>
      <w:r w:rsidRPr="004C523D">
        <w:rPr>
          <w:rFonts w:ascii="Times New Roman" w:eastAsia="Times New Roman" w:hAnsi="Times New Roman" w:cs="Times New Roman"/>
          <w:b/>
          <w:color w:val="000000"/>
          <w:sz w:val="28"/>
          <w:szCs w:val="28"/>
        </w:rPr>
        <w:t>змістовими лініями</w:t>
      </w:r>
      <w:r w:rsidRPr="004C523D">
        <w:rPr>
          <w:rFonts w:ascii="Times New Roman" w:eastAsia="Times New Roman" w:hAnsi="Times New Roman" w:cs="Times New Roman"/>
          <w:color w:val="000000"/>
          <w:sz w:val="28"/>
          <w:szCs w:val="28"/>
        </w:rPr>
        <w:t xml:space="preserve">: «художньо-творча діяльність», «сприймання та інтерпретація мистецтва», «комунікація через </w:t>
      </w:r>
      <w:r w:rsidRPr="004C523D">
        <w:rPr>
          <w:rFonts w:ascii="Times New Roman" w:eastAsia="Times New Roman" w:hAnsi="Times New Roman" w:cs="Times New Roman"/>
          <w:color w:val="000000"/>
          <w:sz w:val="28"/>
          <w:szCs w:val="28"/>
        </w:rPr>
        <w:lastRenderedPageBreak/>
        <w:t>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5D3FEC" w:rsidRPr="004C523D" w:rsidRDefault="005D3FEC" w:rsidP="005D3FEC">
      <w:pPr>
        <w:widowControl w:val="0"/>
        <w:pBdr>
          <w:top w:val="nil"/>
          <w:left w:val="nil"/>
          <w:bottom w:val="nil"/>
          <w:right w:val="nil"/>
          <w:between w:val="nil"/>
        </w:pBdr>
        <w:tabs>
          <w:tab w:val="left" w:pos="346"/>
        </w:tabs>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«Художньо-творча діяльність»</w:t>
      </w:r>
      <w:r w:rsidRPr="004C523D">
        <w:rPr>
          <w:rFonts w:ascii="Times New Roman" w:eastAsia="Times New Roman" w:hAnsi="Times New Roman" w:cs="Times New Roman"/>
          <w:color w:val="000000"/>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5D3FEC" w:rsidRPr="004C523D" w:rsidRDefault="005D3FEC" w:rsidP="005D3FEC">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highlight w:val="white"/>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«Сприймання та інтерпретація мистецтва»</w:t>
      </w:r>
      <w:r w:rsidRPr="004C523D">
        <w:rPr>
          <w:rFonts w:ascii="Times New Roman" w:eastAsia="Times New Roman" w:hAnsi="Times New Roman" w:cs="Times New Roman"/>
          <w:color w:val="000000"/>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5D3FEC" w:rsidRPr="004C523D" w:rsidRDefault="005D3FEC" w:rsidP="005D3FEC">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highlight w:val="white"/>
        </w:rPr>
        <w:t xml:space="preserve">Реалізація змістової лінії </w:t>
      </w:r>
      <w:r w:rsidRPr="004C523D">
        <w:rPr>
          <w:rFonts w:ascii="Times New Roman" w:eastAsia="Times New Roman" w:hAnsi="Times New Roman" w:cs="Times New Roman"/>
          <w:b/>
          <w:color w:val="000000"/>
          <w:sz w:val="28"/>
          <w:szCs w:val="28"/>
          <w:highlight w:val="white"/>
        </w:rPr>
        <w:t>«Комунікація через мистецтво»</w:t>
      </w:r>
      <w:r w:rsidRPr="004C523D">
        <w:rPr>
          <w:rFonts w:ascii="Times New Roman" w:eastAsia="Times New Roman" w:hAnsi="Times New Roman" w:cs="Times New Roman"/>
          <w:color w:val="000000"/>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4C523D">
        <w:rPr>
          <w:rFonts w:ascii="Times New Roman" w:eastAsia="Times New Roman" w:hAnsi="Times New Roman" w:cs="Times New Roman"/>
          <w:color w:val="000000"/>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5D3FEC" w:rsidRPr="004C523D" w:rsidRDefault="005D3FEC" w:rsidP="005D3FEC">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4C523D">
        <w:rPr>
          <w:rFonts w:ascii="Times New Roman" w:eastAsia="Times New Roman" w:hAnsi="Times New Roman" w:cs="Times New Roman"/>
          <w:i/>
          <w:color w:val="000000"/>
          <w:sz w:val="28"/>
          <w:szCs w:val="28"/>
        </w:rPr>
        <w:t xml:space="preserve"> </w:t>
      </w:r>
      <w:r w:rsidRPr="004C523D">
        <w:rPr>
          <w:rFonts w:ascii="Times New Roman" w:eastAsia="Times New Roman" w:hAnsi="Times New Roman" w:cs="Times New Roman"/>
          <w:color w:val="000000"/>
          <w:sz w:val="28"/>
          <w:szCs w:val="28"/>
        </w:rPr>
        <w:t xml:space="preserve">підходів. </w:t>
      </w:r>
    </w:p>
    <w:p w:rsidR="005D3FEC" w:rsidRPr="004C523D" w:rsidRDefault="005D3FEC" w:rsidP="005D3FEC">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Мистецтво сприяє формуванню </w:t>
      </w:r>
      <w:r w:rsidRPr="004C523D">
        <w:rPr>
          <w:rFonts w:ascii="Times New Roman" w:eastAsia="Times New Roman" w:hAnsi="Times New Roman" w:cs="Times New Roman"/>
          <w:i/>
          <w:color w:val="000000"/>
          <w:sz w:val="28"/>
          <w:szCs w:val="28"/>
        </w:rPr>
        <w:t>ключових компетентностей</w:t>
      </w:r>
      <w:r w:rsidRPr="004C523D">
        <w:rPr>
          <w:rFonts w:ascii="Times New Roman" w:eastAsia="Times New Roman" w:hAnsi="Times New Roman" w:cs="Times New Roman"/>
          <w:color w:val="000000"/>
          <w:sz w:val="28"/>
          <w:szCs w:val="28"/>
        </w:rPr>
        <w:t>, зокрема, у процесі:</w:t>
      </w:r>
    </w:p>
    <w:p w:rsidR="005D3FEC" w:rsidRPr="004C523D" w:rsidRDefault="005D3FEC" w:rsidP="005D3FEC">
      <w:pPr>
        <w:widowControl w:val="0"/>
        <w:numPr>
          <w:ilvl w:val="0"/>
          <w:numId w:val="10"/>
        </w:numPr>
        <w:pBdr>
          <w:top w:val="nil"/>
          <w:left w:val="nil"/>
          <w:bottom w:val="nil"/>
          <w:right w:val="nil"/>
          <w:between w:val="nil"/>
        </w:pBdr>
        <w:ind w:left="0"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4C523D">
        <w:rPr>
          <w:rFonts w:ascii="Times New Roman" w:eastAsia="Times New Roman" w:hAnsi="Times New Roman" w:cs="Times New Roman"/>
          <w:i/>
          <w:color w:val="000000"/>
          <w:sz w:val="28"/>
          <w:szCs w:val="28"/>
        </w:rPr>
        <w:t>(вільне володіння державною мовою/ здатність спілкуватися рідною).</w:t>
      </w:r>
    </w:p>
    <w:p w:rsidR="005D3FEC" w:rsidRPr="004C523D" w:rsidRDefault="005D3FEC" w:rsidP="005D3FEC">
      <w:pPr>
        <w:widowControl w:val="0"/>
        <w:numPr>
          <w:ilvl w:val="0"/>
          <w:numId w:val="10"/>
        </w:numPr>
        <w:pBdr>
          <w:top w:val="nil"/>
          <w:left w:val="nil"/>
          <w:bottom w:val="nil"/>
          <w:right w:val="nil"/>
          <w:between w:val="nil"/>
        </w:pBdr>
        <w:ind w:left="0"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здійснення елементарних розрахунків (наприклад, для встановлення пропорцій,  визначення метру, запису ритму тощо) </w:t>
      </w:r>
      <w:r w:rsidRPr="004C523D">
        <w:rPr>
          <w:rFonts w:ascii="Times New Roman" w:eastAsia="Times New Roman" w:hAnsi="Times New Roman" w:cs="Times New Roman"/>
          <w:i/>
          <w:color w:val="000000"/>
          <w:sz w:val="28"/>
          <w:szCs w:val="28"/>
        </w:rPr>
        <w:t>(математична компетентність).</w:t>
      </w:r>
    </w:p>
    <w:p w:rsidR="005D3FEC" w:rsidRPr="004C523D" w:rsidRDefault="005D3FEC" w:rsidP="005D3FEC">
      <w:pPr>
        <w:widowControl w:val="0"/>
        <w:numPr>
          <w:ilvl w:val="0"/>
          <w:numId w:val="10"/>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спостереження, дослідження і відтворення довкілля та явищ природи засобами мистецтва </w:t>
      </w:r>
      <w:r w:rsidRPr="004C523D">
        <w:rPr>
          <w:rFonts w:ascii="Times New Roman" w:eastAsia="Times New Roman" w:hAnsi="Times New Roman" w:cs="Times New Roman"/>
          <w:i/>
          <w:color w:val="000000"/>
          <w:sz w:val="28"/>
          <w:szCs w:val="28"/>
        </w:rPr>
        <w:t>(компетентності у галузі природничих наук, техніки і технологій, екологічна компетентність);</w:t>
      </w:r>
    </w:p>
    <w:p w:rsidR="005D3FEC" w:rsidRPr="004C523D" w:rsidRDefault="005D3FEC" w:rsidP="005D3FEC">
      <w:pPr>
        <w:widowControl w:val="0"/>
        <w:numPr>
          <w:ilvl w:val="0"/>
          <w:numId w:val="10"/>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4C523D">
        <w:rPr>
          <w:rFonts w:ascii="Times New Roman" w:eastAsia="Times New Roman" w:hAnsi="Times New Roman" w:cs="Times New Roman"/>
          <w:i/>
          <w:color w:val="000000"/>
          <w:sz w:val="28"/>
          <w:szCs w:val="28"/>
        </w:rPr>
        <w:t>(інформаційно-комунікаційна компетентність);</w:t>
      </w:r>
    </w:p>
    <w:p w:rsidR="005D3FEC" w:rsidRPr="004C523D" w:rsidRDefault="005D3FEC" w:rsidP="005D3FEC">
      <w:pPr>
        <w:widowControl w:val="0"/>
        <w:numPr>
          <w:ilvl w:val="0"/>
          <w:numId w:val="10"/>
        </w:numPr>
        <w:pBdr>
          <w:top w:val="nil"/>
          <w:left w:val="nil"/>
          <w:bottom w:val="nil"/>
          <w:right w:val="nil"/>
          <w:between w:val="nil"/>
        </w:pBdr>
        <w:ind w:left="0"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4C523D">
        <w:rPr>
          <w:rFonts w:ascii="Times New Roman" w:eastAsia="Times New Roman" w:hAnsi="Times New Roman" w:cs="Times New Roman"/>
          <w:i/>
          <w:color w:val="000000"/>
          <w:sz w:val="28"/>
          <w:szCs w:val="28"/>
        </w:rPr>
        <w:t>навчання впродовж життя</w:t>
      </w:r>
      <w:r w:rsidRPr="004C523D">
        <w:rPr>
          <w:rFonts w:ascii="Times New Roman" w:eastAsia="Times New Roman" w:hAnsi="Times New Roman" w:cs="Times New Roman"/>
          <w:color w:val="000000"/>
          <w:sz w:val="28"/>
          <w:szCs w:val="28"/>
        </w:rPr>
        <w:t>);</w:t>
      </w:r>
    </w:p>
    <w:p w:rsidR="005D3FEC" w:rsidRPr="004C523D" w:rsidRDefault="005D3FEC" w:rsidP="005D3FEC">
      <w:pPr>
        <w:widowControl w:val="0"/>
        <w:numPr>
          <w:ilvl w:val="0"/>
          <w:numId w:val="10"/>
        </w:numPr>
        <w:pBdr>
          <w:top w:val="nil"/>
          <w:left w:val="nil"/>
          <w:bottom w:val="nil"/>
          <w:right w:val="nil"/>
          <w:between w:val="nil"/>
        </w:pBdr>
        <w:ind w:left="0"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4C523D">
        <w:rPr>
          <w:rFonts w:ascii="Times New Roman" w:eastAsia="Times New Roman" w:hAnsi="Times New Roman" w:cs="Times New Roman"/>
          <w:i/>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D3FEC" w:rsidRPr="004C523D" w:rsidRDefault="005D3FEC" w:rsidP="005D3FEC">
      <w:pPr>
        <w:widowControl w:val="0"/>
        <w:numPr>
          <w:ilvl w:val="0"/>
          <w:numId w:val="10"/>
        </w:numPr>
        <w:pBdr>
          <w:top w:val="nil"/>
          <w:left w:val="nil"/>
          <w:bottom w:val="nil"/>
          <w:right w:val="nil"/>
          <w:between w:val="nil"/>
        </w:pBdr>
        <w:ind w:left="0"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lastRenderedPageBreak/>
        <w:t xml:space="preserve">опанування народних традицій, мистецтва рідного краю;  толерантного ставлення до мистецтва різних народів </w:t>
      </w:r>
      <w:r w:rsidRPr="004C523D">
        <w:rPr>
          <w:rFonts w:ascii="Times New Roman" w:eastAsia="Times New Roman" w:hAnsi="Times New Roman" w:cs="Times New Roman"/>
          <w:i/>
          <w:color w:val="000000"/>
          <w:sz w:val="28"/>
          <w:szCs w:val="28"/>
        </w:rPr>
        <w:t>(культурна компетентність)</w:t>
      </w:r>
    </w:p>
    <w:p w:rsidR="005D3FEC" w:rsidRPr="004C523D" w:rsidRDefault="005D3FEC" w:rsidP="005D3FEC">
      <w:pPr>
        <w:widowControl w:val="0"/>
        <w:numPr>
          <w:ilvl w:val="0"/>
          <w:numId w:val="10"/>
        </w:numPr>
        <w:pBdr>
          <w:top w:val="nil"/>
          <w:left w:val="nil"/>
          <w:bottom w:val="nil"/>
          <w:right w:val="nil"/>
          <w:between w:val="nil"/>
        </w:pBdr>
        <w:ind w:left="0"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4C523D">
        <w:rPr>
          <w:rFonts w:ascii="Times New Roman" w:eastAsia="Times New Roman" w:hAnsi="Times New Roman" w:cs="Times New Roman"/>
          <w:i/>
          <w:color w:val="000000"/>
          <w:sz w:val="28"/>
          <w:szCs w:val="28"/>
        </w:rPr>
        <w:t>(підприємливість та фінансова грамотність);</w:t>
      </w:r>
    </w:p>
    <w:p w:rsidR="005D3FEC" w:rsidRPr="004C523D" w:rsidRDefault="005D3FEC" w:rsidP="005D3FEC">
      <w:pPr>
        <w:widowControl w:val="0"/>
        <w:numPr>
          <w:ilvl w:val="0"/>
          <w:numId w:val="10"/>
        </w:numPr>
        <w:pBdr>
          <w:top w:val="nil"/>
          <w:left w:val="nil"/>
          <w:bottom w:val="nil"/>
          <w:right w:val="nil"/>
          <w:between w:val="nil"/>
        </w:pBdr>
        <w:ind w:left="0"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виявлення бажання впроваджувати нові ідеї </w:t>
      </w:r>
      <w:r w:rsidRPr="004C523D">
        <w:rPr>
          <w:rFonts w:ascii="Times New Roman" w:eastAsia="Times New Roman" w:hAnsi="Times New Roman" w:cs="Times New Roman"/>
          <w:i/>
          <w:color w:val="000000"/>
          <w:sz w:val="28"/>
          <w:szCs w:val="28"/>
        </w:rPr>
        <w:t>(інноваційність).</w:t>
      </w:r>
    </w:p>
    <w:p w:rsidR="005D3FEC" w:rsidRPr="004C523D" w:rsidRDefault="005D3FEC" w:rsidP="005D3FEC">
      <w:pPr>
        <w:widowControl w:val="0"/>
        <w:pBdr>
          <w:top w:val="nil"/>
          <w:left w:val="nil"/>
          <w:bottom w:val="nil"/>
          <w:right w:val="nil"/>
          <w:between w:val="nil"/>
        </w:pBdr>
        <w:ind w:firstLine="284"/>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Мистецька освітня галузь  реалізується через предмети вивчення за окремими видами мистецтва: музичне мистецтво, образотворче мистецтво за умови реалізації упродовж циклу навчання всіх очікуваних результатів галузі.</w:t>
      </w:r>
    </w:p>
    <w:p w:rsidR="005D3FEC" w:rsidRPr="004C523D" w:rsidRDefault="005D3FEC" w:rsidP="005D3FEC">
      <w:pPr>
        <w:pBdr>
          <w:top w:val="nil"/>
          <w:left w:val="nil"/>
          <w:bottom w:val="nil"/>
          <w:right w:val="nil"/>
          <w:between w:val="nil"/>
        </w:pBdr>
        <w:jc w:val="both"/>
        <w:rPr>
          <w:rFonts w:ascii="Times New Roman" w:eastAsia="Times New Roman" w:hAnsi="Times New Roman" w:cs="Times New Roman"/>
          <w:b/>
          <w:color w:val="000000"/>
          <w:sz w:val="28"/>
          <w:szCs w:val="28"/>
        </w:rPr>
      </w:pPr>
    </w:p>
    <w:p w:rsidR="005D3FEC" w:rsidRPr="004C523D" w:rsidRDefault="005D3FEC" w:rsidP="005D3FEC">
      <w:pPr>
        <w:pBdr>
          <w:top w:val="nil"/>
          <w:left w:val="nil"/>
          <w:bottom w:val="nil"/>
          <w:right w:val="nil"/>
          <w:between w:val="nil"/>
        </w:pBdr>
        <w:ind w:left="-284" w:firstLine="568"/>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Фізкультурна освітня галузь</w:t>
      </w:r>
    </w:p>
    <w:p w:rsidR="005D3FEC" w:rsidRPr="004C523D" w:rsidRDefault="005D3FEC" w:rsidP="005D3FEC">
      <w:pPr>
        <w:pBdr>
          <w:top w:val="nil"/>
          <w:left w:val="nil"/>
          <w:bottom w:val="nil"/>
          <w:right w:val="nil"/>
          <w:between w:val="nil"/>
        </w:pBdr>
        <w:ind w:left="-284" w:firstLine="568"/>
        <w:jc w:val="center"/>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Фізична культура</w:t>
      </w:r>
    </w:p>
    <w:p w:rsidR="005D3FEC" w:rsidRPr="004C523D" w:rsidRDefault="005D3FEC" w:rsidP="005D3FEC">
      <w:pPr>
        <w:pBdr>
          <w:top w:val="nil"/>
          <w:left w:val="nil"/>
          <w:bottom w:val="nil"/>
          <w:right w:val="nil"/>
          <w:between w:val="nil"/>
        </w:pBdr>
        <w:ind w:left="-284" w:firstLine="568"/>
        <w:jc w:val="center"/>
        <w:rPr>
          <w:rFonts w:ascii="Times New Roman" w:eastAsia="Times New Roman" w:hAnsi="Times New Roman" w:cs="Times New Roman"/>
          <w:color w:val="000000"/>
          <w:sz w:val="28"/>
          <w:szCs w:val="28"/>
        </w:rPr>
      </w:pP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Метою</w:t>
      </w:r>
      <w:r w:rsidRPr="004C523D">
        <w:rPr>
          <w:rFonts w:ascii="Times New Roman" w:eastAsia="Times New Roman" w:hAnsi="Times New Roman" w:cs="Times New Roman"/>
          <w:color w:val="000000"/>
          <w:sz w:val="28"/>
          <w:szCs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Досягнення поставленої мети передбачає виконання таких </w:t>
      </w:r>
      <w:r w:rsidRPr="004C523D">
        <w:rPr>
          <w:rFonts w:ascii="Times New Roman" w:eastAsia="Times New Roman" w:hAnsi="Times New Roman" w:cs="Times New Roman"/>
          <w:b/>
          <w:color w:val="000000"/>
          <w:sz w:val="28"/>
          <w:szCs w:val="28"/>
        </w:rPr>
        <w:t>завдань</w:t>
      </w:r>
      <w:r w:rsidRPr="004C523D">
        <w:rPr>
          <w:rFonts w:ascii="Times New Roman" w:eastAsia="Times New Roman" w:hAnsi="Times New Roman" w:cs="Times New Roman"/>
          <w:color w:val="000000"/>
          <w:sz w:val="28"/>
          <w:szCs w:val="28"/>
        </w:rPr>
        <w:t xml:space="preserve">: </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 </w:t>
      </w:r>
    </w:p>
    <w:p w:rsidR="005D3FEC" w:rsidRPr="004C523D" w:rsidRDefault="005D3FEC" w:rsidP="005D3FEC">
      <w:pPr>
        <w:numPr>
          <w:ilvl w:val="0"/>
          <w:numId w:val="12"/>
        </w:numPr>
        <w:pBdr>
          <w:top w:val="nil"/>
          <w:left w:val="nil"/>
          <w:bottom w:val="nil"/>
          <w:right w:val="nil"/>
          <w:between w:val="nil"/>
        </w:pBdr>
        <w:ind w:left="0" w:firstLine="284"/>
        <w:jc w:val="both"/>
        <w:rPr>
          <w:rFonts w:ascii="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розвиток в молодших школярів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 </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 виховання в молодших школярів емоційно-ціннісного ставлення до занять фізичною культурою та спортом, здатності добирати фізичні вправи для розвитку </w:t>
      </w:r>
      <w:r w:rsidRPr="004C523D">
        <w:rPr>
          <w:rFonts w:ascii="Times New Roman" w:eastAsia="Times New Roman" w:hAnsi="Times New Roman" w:cs="Times New Roman"/>
          <w:color w:val="000000"/>
          <w:sz w:val="28"/>
          <w:szCs w:val="28"/>
        </w:rPr>
        <w:lastRenderedPageBreak/>
        <w:t>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Зазначена мета і завдання реалізуються за такими </w:t>
      </w:r>
      <w:r w:rsidRPr="004C523D">
        <w:rPr>
          <w:rFonts w:ascii="Times New Roman" w:eastAsia="Times New Roman" w:hAnsi="Times New Roman" w:cs="Times New Roman"/>
          <w:b/>
          <w:color w:val="000000"/>
          <w:sz w:val="28"/>
          <w:szCs w:val="28"/>
        </w:rPr>
        <w:t>змістовими лініями</w:t>
      </w:r>
      <w:r w:rsidRPr="004C523D">
        <w:rPr>
          <w:rFonts w:ascii="Times New Roman" w:eastAsia="Times New Roman" w:hAnsi="Times New Roman" w:cs="Times New Roman"/>
          <w:color w:val="000000"/>
          <w:sz w:val="28"/>
          <w:szCs w:val="28"/>
        </w:rPr>
        <w:t xml:space="preserve">: «Рухова діяльність», «Ігрова та змагальна діяльність». </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333333"/>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«Рухова діяльність»</w:t>
      </w:r>
      <w:r w:rsidRPr="004C523D">
        <w:rPr>
          <w:rFonts w:ascii="Times New Roman" w:eastAsia="Times New Roman" w:hAnsi="Times New Roman" w:cs="Times New Roman"/>
          <w:color w:val="000000"/>
          <w:sz w:val="28"/>
          <w:szCs w:val="28"/>
        </w:rPr>
        <w:t xml:space="preserve"> передбачає формування в молодших школярів уявлення про </w:t>
      </w:r>
      <w:r w:rsidRPr="004C523D">
        <w:rPr>
          <w:rFonts w:ascii="Times New Roman" w:eastAsia="Times New Roman" w:hAnsi="Times New Roman" w:cs="Times New Roman"/>
          <w:color w:val="333333"/>
          <w:sz w:val="28"/>
          <w:szCs w:val="28"/>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4C523D">
        <w:rPr>
          <w:rFonts w:ascii="Times New Roman" w:eastAsia="Times New Roman" w:hAnsi="Times New Roman" w:cs="Times New Roman"/>
          <w:color w:val="000000"/>
          <w:sz w:val="28"/>
          <w:szCs w:val="28"/>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4C523D">
        <w:rPr>
          <w:rFonts w:ascii="Times New Roman" w:eastAsia="Times New Roman" w:hAnsi="Times New Roman" w:cs="Times New Roman"/>
          <w:color w:val="333333"/>
          <w:sz w:val="28"/>
          <w:szCs w:val="28"/>
        </w:rPr>
        <w:t>володіння м’ячем; розвиток фізичних якостей;</w:t>
      </w:r>
      <w:r w:rsidRPr="004C523D">
        <w:rPr>
          <w:rFonts w:ascii="Times New Roman" w:eastAsia="Times New Roman" w:hAnsi="Times New Roman" w:cs="Times New Roman"/>
          <w:color w:val="000000"/>
          <w:sz w:val="28"/>
          <w:szCs w:val="28"/>
        </w:rPr>
        <w:t xml:space="preserve"> </w:t>
      </w:r>
      <w:r w:rsidRPr="004C523D">
        <w:rPr>
          <w:rFonts w:ascii="Times New Roman" w:eastAsia="Times New Roman" w:hAnsi="Times New Roman" w:cs="Times New Roman"/>
          <w:color w:val="333333"/>
          <w:sz w:val="28"/>
          <w:szCs w:val="28"/>
        </w:rPr>
        <w:t xml:space="preserve">формування правильної постави й профілактику плоскостопості. </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Змістова лінія </w:t>
      </w:r>
      <w:r w:rsidRPr="004C523D">
        <w:rPr>
          <w:rFonts w:ascii="Times New Roman" w:eastAsia="Times New Roman" w:hAnsi="Times New Roman" w:cs="Times New Roman"/>
          <w:b/>
          <w:color w:val="000000"/>
          <w:sz w:val="28"/>
          <w:szCs w:val="28"/>
        </w:rPr>
        <w:t>«Ігрова та змагальна діяльність»</w:t>
      </w:r>
      <w:r w:rsidRPr="004C523D">
        <w:rPr>
          <w:rFonts w:ascii="Times New Roman" w:eastAsia="Times New Roman" w:hAnsi="Times New Roman" w:cs="Times New Roman"/>
          <w:color w:val="000000"/>
          <w:sz w:val="28"/>
          <w:szCs w:val="28"/>
        </w:rPr>
        <w:t xml:space="preserve">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w:t>
      </w:r>
      <w:r w:rsidRPr="004C523D">
        <w:rPr>
          <w:rFonts w:ascii="Times New Roman" w:eastAsia="Times New Roman" w:hAnsi="Times New Roman" w:cs="Times New Roman"/>
          <w:color w:val="363636"/>
          <w:sz w:val="28"/>
          <w:szCs w:val="28"/>
          <w:highlight w:val="white"/>
        </w:rPr>
        <w:t xml:space="preserve"> </w:t>
      </w:r>
      <w:r w:rsidRPr="004C523D">
        <w:rPr>
          <w:rFonts w:ascii="Times New Roman" w:eastAsia="Times New Roman" w:hAnsi="Times New Roman" w:cs="Times New Roman"/>
          <w:color w:val="000000"/>
          <w:sz w:val="28"/>
          <w:szCs w:val="28"/>
          <w:highlight w:val="white"/>
        </w:rPr>
        <w:t>здобувати чесну перемогу та з гідністю сприймати поразку</w:t>
      </w:r>
      <w:r w:rsidRPr="004C523D">
        <w:rPr>
          <w:rFonts w:ascii="Times New Roman" w:eastAsia="Times New Roman" w:hAnsi="Times New Roman" w:cs="Times New Roman"/>
          <w:color w:val="000000"/>
          <w:sz w:val="28"/>
          <w:szCs w:val="28"/>
        </w:rPr>
        <w:t>,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w:t>
      </w:r>
      <w:r w:rsidRPr="004C523D">
        <w:rPr>
          <w:rFonts w:ascii="Times New Roman" w:eastAsia="Times New Roman" w:hAnsi="Times New Roman" w:cs="Times New Roman"/>
          <w:color w:val="00B050"/>
          <w:sz w:val="28"/>
          <w:szCs w:val="28"/>
        </w:rPr>
        <w:t xml:space="preserve"> </w:t>
      </w:r>
      <w:r w:rsidRPr="004C523D">
        <w:rPr>
          <w:rFonts w:ascii="Times New Roman" w:eastAsia="Times New Roman" w:hAnsi="Times New Roman" w:cs="Times New Roman"/>
          <w:color w:val="000000"/>
          <w:sz w:val="28"/>
          <w:szCs w:val="28"/>
        </w:rPr>
        <w:t>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5D3FEC" w:rsidRPr="004C523D" w:rsidRDefault="005D3FEC" w:rsidP="005D3FEC">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Змістове наповнення предмета «Фізична культура» формується закладом освіти самостійно з варіативних модулів відповідно до статтєво-вікових особливостей учнів, матеріально-технічної бази, кадрового забезпечення. Визначено 2 години фізичної культури </w:t>
      </w:r>
      <w:r w:rsidR="00E46E2D" w:rsidRPr="004C523D">
        <w:rPr>
          <w:rFonts w:ascii="Times New Roman" w:eastAsia="Times New Roman" w:hAnsi="Times New Roman" w:cs="Times New Roman"/>
          <w:color w:val="000000"/>
          <w:sz w:val="28"/>
          <w:szCs w:val="28"/>
          <w:lang w:val="ru-RU"/>
        </w:rPr>
        <w:t>та</w:t>
      </w:r>
      <w:r w:rsidRPr="004C523D">
        <w:rPr>
          <w:rFonts w:ascii="Times New Roman" w:eastAsia="Times New Roman" w:hAnsi="Times New Roman" w:cs="Times New Roman"/>
          <w:color w:val="000000"/>
          <w:sz w:val="28"/>
          <w:szCs w:val="28"/>
        </w:rPr>
        <w:t xml:space="preserve"> 1 година з плавання. </w:t>
      </w:r>
    </w:p>
    <w:p w:rsidR="005D3FEC" w:rsidRPr="004C523D" w:rsidRDefault="005D3FEC" w:rsidP="005D3FEC">
      <w:pPr>
        <w:pBdr>
          <w:top w:val="nil"/>
          <w:left w:val="nil"/>
          <w:bottom w:val="nil"/>
          <w:right w:val="nil"/>
          <w:between w:val="nil"/>
        </w:pBdr>
        <w:jc w:val="both"/>
        <w:rPr>
          <w:rFonts w:ascii="Times New Roman" w:eastAsia="Times New Roman" w:hAnsi="Times New Roman" w:cs="Times New Roman"/>
          <w:b/>
          <w:color w:val="000000"/>
          <w:sz w:val="28"/>
          <w:szCs w:val="28"/>
        </w:rPr>
      </w:pPr>
    </w:p>
    <w:p w:rsidR="00092434" w:rsidRPr="004C523D" w:rsidRDefault="00092434" w:rsidP="005D3FEC">
      <w:pPr>
        <w:pBdr>
          <w:top w:val="nil"/>
          <w:left w:val="nil"/>
          <w:bottom w:val="nil"/>
          <w:right w:val="nil"/>
          <w:between w:val="nil"/>
        </w:pBdr>
        <w:jc w:val="both"/>
        <w:rPr>
          <w:rFonts w:ascii="Times New Roman" w:eastAsia="Times New Roman" w:hAnsi="Times New Roman" w:cs="Times New Roman"/>
          <w:b/>
          <w:i/>
          <w:iCs/>
          <w:color w:val="000000"/>
          <w:sz w:val="28"/>
          <w:szCs w:val="28"/>
          <w:lang w:val="ru-RU"/>
        </w:rPr>
      </w:pPr>
      <w:r w:rsidRPr="004C523D">
        <w:rPr>
          <w:rFonts w:ascii="Times New Roman" w:eastAsia="Times New Roman" w:hAnsi="Times New Roman" w:cs="Times New Roman"/>
          <w:b/>
          <w:i/>
          <w:iCs/>
          <w:color w:val="000000"/>
          <w:sz w:val="28"/>
          <w:szCs w:val="28"/>
          <w:lang w:val="ru-RU"/>
        </w:rPr>
        <w:t>5.  Перелік навчальних програм та навчальної літератури</w:t>
      </w:r>
    </w:p>
    <w:p w:rsidR="00C46C40" w:rsidRPr="004C523D" w:rsidRDefault="00C46C40" w:rsidP="00092434">
      <w:pPr>
        <w:pBdr>
          <w:top w:val="nil"/>
          <w:left w:val="nil"/>
          <w:bottom w:val="nil"/>
          <w:right w:val="nil"/>
          <w:between w:val="nil"/>
        </w:pBdr>
        <w:ind w:left="-284" w:firstLine="284"/>
        <w:jc w:val="both"/>
        <w:rPr>
          <w:rFonts w:ascii="Times New Roman" w:eastAsia="Times New Roman" w:hAnsi="Times New Roman" w:cs="Times New Roman"/>
          <w:bCs/>
          <w:color w:val="000000"/>
          <w:sz w:val="28"/>
          <w:szCs w:val="28"/>
          <w:lang w:val="ru-RU"/>
        </w:rPr>
      </w:pPr>
    </w:p>
    <w:p w:rsidR="00A00B5D" w:rsidRPr="004C523D" w:rsidRDefault="00092434" w:rsidP="00B55EB4">
      <w:pPr>
        <w:pBdr>
          <w:top w:val="nil"/>
          <w:left w:val="nil"/>
          <w:bottom w:val="nil"/>
          <w:right w:val="nil"/>
          <w:between w:val="nil"/>
        </w:pBdr>
        <w:ind w:left="-284" w:firstLine="284"/>
        <w:jc w:val="both"/>
        <w:rPr>
          <w:rFonts w:ascii="Times New Roman" w:eastAsia="Times New Roman" w:hAnsi="Times New Roman" w:cs="Times New Roman"/>
          <w:bCs/>
          <w:color w:val="000000"/>
          <w:sz w:val="28"/>
          <w:szCs w:val="28"/>
          <w:lang w:val="ru-RU"/>
        </w:rPr>
      </w:pPr>
      <w:r w:rsidRPr="004C523D">
        <w:rPr>
          <w:rFonts w:ascii="Times New Roman" w:eastAsia="Times New Roman" w:hAnsi="Times New Roman" w:cs="Times New Roman"/>
          <w:bCs/>
          <w:color w:val="000000"/>
          <w:sz w:val="28"/>
          <w:szCs w:val="28"/>
          <w:lang w:val="ru-RU"/>
        </w:rPr>
        <w:t>Перелік навчальних програм та навчальної літератури для освітнього процесу учнів 1-4 класів міститься у Листі Міністерства освіти і науки України від 09.08.2021 року № 1/9-404 «Про перелік навчальної літерату</w:t>
      </w:r>
      <w:r w:rsidR="00B55EB4" w:rsidRPr="004C523D">
        <w:rPr>
          <w:rFonts w:ascii="Times New Roman" w:eastAsia="Times New Roman" w:hAnsi="Times New Roman" w:cs="Times New Roman"/>
          <w:bCs/>
          <w:color w:val="000000"/>
          <w:sz w:val="28"/>
          <w:szCs w:val="28"/>
          <w:lang w:val="ru-RU"/>
        </w:rPr>
        <w:t>р</w:t>
      </w:r>
      <w:r w:rsidRPr="004C523D">
        <w:rPr>
          <w:rFonts w:ascii="Times New Roman" w:eastAsia="Times New Roman" w:hAnsi="Times New Roman" w:cs="Times New Roman"/>
          <w:bCs/>
          <w:color w:val="000000"/>
          <w:sz w:val="28"/>
          <w:szCs w:val="28"/>
          <w:lang w:val="ru-RU"/>
        </w:rPr>
        <w:t>и та навчальних програм, рекомендованих Міністерством освіти і науки України для використання в освітньому процесі закладів освіти у 2021/2022 навчальному році»</w:t>
      </w:r>
      <w:r w:rsidR="00D66FC8" w:rsidRPr="004C523D">
        <w:rPr>
          <w:rFonts w:ascii="Times New Roman" w:eastAsia="Times New Roman" w:hAnsi="Times New Roman" w:cs="Times New Roman"/>
          <w:bCs/>
          <w:color w:val="000000"/>
          <w:sz w:val="28"/>
          <w:szCs w:val="28"/>
          <w:lang w:val="ru-RU"/>
        </w:rPr>
        <w:t>.</w:t>
      </w:r>
    </w:p>
    <w:p w:rsidR="00092434" w:rsidRPr="004C523D" w:rsidRDefault="00092434" w:rsidP="00092434">
      <w:pPr>
        <w:pBdr>
          <w:top w:val="nil"/>
          <w:left w:val="nil"/>
          <w:bottom w:val="nil"/>
          <w:right w:val="nil"/>
          <w:between w:val="nil"/>
        </w:pBdr>
        <w:jc w:val="both"/>
        <w:rPr>
          <w:rFonts w:ascii="Times New Roman" w:eastAsia="Times New Roman" w:hAnsi="Times New Roman" w:cs="Times New Roman"/>
          <w:b/>
          <w:color w:val="000000"/>
          <w:sz w:val="28"/>
          <w:szCs w:val="28"/>
          <w:lang w:val="ru-RU"/>
        </w:rPr>
      </w:pPr>
    </w:p>
    <w:p w:rsidR="000714EC" w:rsidRDefault="00E46E2D" w:rsidP="00092434">
      <w:pPr>
        <w:pBdr>
          <w:top w:val="nil"/>
          <w:left w:val="nil"/>
          <w:bottom w:val="nil"/>
          <w:right w:val="nil"/>
          <w:between w:val="nil"/>
        </w:pBdr>
        <w:jc w:val="both"/>
        <w:rPr>
          <w:rFonts w:ascii="Times New Roman" w:eastAsia="Times New Roman" w:hAnsi="Times New Roman" w:cs="Times New Roman"/>
          <w:b/>
          <w:i/>
          <w:iCs/>
          <w:color w:val="000000"/>
          <w:sz w:val="28"/>
          <w:szCs w:val="28"/>
          <w:lang w:val="ru-RU"/>
        </w:rPr>
      </w:pPr>
      <w:r w:rsidRPr="004C523D">
        <w:rPr>
          <w:rFonts w:ascii="Times New Roman" w:eastAsia="Times New Roman" w:hAnsi="Times New Roman" w:cs="Times New Roman"/>
          <w:b/>
          <w:i/>
          <w:iCs/>
          <w:color w:val="000000"/>
          <w:sz w:val="28"/>
          <w:szCs w:val="28"/>
          <w:lang w:val="ru-RU"/>
        </w:rPr>
        <w:t>6. Форми організації освітнього процесу та методи навчання</w:t>
      </w:r>
    </w:p>
    <w:p w:rsidR="009F0B4A" w:rsidRPr="009F0B4A" w:rsidRDefault="009F0B4A" w:rsidP="00092434">
      <w:pPr>
        <w:pBdr>
          <w:top w:val="nil"/>
          <w:left w:val="nil"/>
          <w:bottom w:val="nil"/>
          <w:right w:val="nil"/>
          <w:between w:val="nil"/>
        </w:pBdr>
        <w:jc w:val="both"/>
        <w:rPr>
          <w:rFonts w:ascii="Times New Roman" w:eastAsia="Times New Roman" w:hAnsi="Times New Roman" w:cs="Times New Roman"/>
          <w:b/>
          <w:i/>
          <w:iCs/>
          <w:color w:val="000000"/>
          <w:sz w:val="28"/>
          <w:szCs w:val="28"/>
          <w:lang w:val="ru-RU"/>
        </w:rPr>
      </w:pPr>
    </w:p>
    <w:p w:rsidR="00DD474D" w:rsidRPr="004C523D" w:rsidRDefault="000714EC" w:rsidP="00DD474D">
      <w:pPr>
        <w:pBdr>
          <w:top w:val="nil"/>
          <w:left w:val="nil"/>
          <w:bottom w:val="nil"/>
          <w:right w:val="nil"/>
          <w:between w:val="nil"/>
        </w:pBdr>
        <w:ind w:firstLine="720"/>
        <w:jc w:val="both"/>
        <w:rPr>
          <w:rFonts w:ascii="Times New Roman" w:eastAsia="Times New Roman" w:hAnsi="Times New Roman" w:cs="Times New Roman"/>
          <w:bCs/>
          <w:color w:val="000000"/>
          <w:sz w:val="28"/>
          <w:szCs w:val="28"/>
        </w:rPr>
      </w:pPr>
      <w:r w:rsidRPr="004C523D">
        <w:rPr>
          <w:rFonts w:ascii="Times New Roman" w:eastAsia="Times New Roman" w:hAnsi="Times New Roman" w:cs="Times New Roman"/>
          <w:bCs/>
          <w:color w:val="000000"/>
          <w:sz w:val="28"/>
          <w:szCs w:val="28"/>
        </w:rPr>
        <w:t>Структура навчального року визначена згідно рішенн</w:t>
      </w:r>
      <w:r w:rsidR="00047427">
        <w:rPr>
          <w:rFonts w:ascii="Times New Roman" w:eastAsia="Times New Roman" w:hAnsi="Times New Roman" w:cs="Times New Roman"/>
          <w:bCs/>
          <w:color w:val="000000"/>
          <w:sz w:val="28"/>
          <w:szCs w:val="28"/>
        </w:rPr>
        <w:t>я педагогічної ради школи від 31</w:t>
      </w:r>
      <w:r w:rsidRPr="004C523D">
        <w:rPr>
          <w:rFonts w:ascii="Times New Roman" w:eastAsia="Times New Roman" w:hAnsi="Times New Roman" w:cs="Times New Roman"/>
          <w:bCs/>
          <w:color w:val="000000"/>
          <w:sz w:val="28"/>
          <w:szCs w:val="28"/>
        </w:rPr>
        <w:t>.08.2021 р. ( протокол №  1), керуючись ст. 10 Закону України «Про повну загальну середню освіту», листом Департаменту освіти і науки № 0-63-5480 від  26.08.2021 «Про роботу закладів освіти міста у 2021/2022 навчальному році».</w:t>
      </w:r>
    </w:p>
    <w:p w:rsidR="000714EC" w:rsidRPr="004C523D" w:rsidRDefault="000714EC" w:rsidP="000714EC">
      <w:pPr>
        <w:widowControl w:val="0"/>
        <w:tabs>
          <w:tab w:val="left" w:pos="5250"/>
        </w:tabs>
        <w:spacing w:after="120" w:line="276" w:lineRule="auto"/>
        <w:rPr>
          <w:rFonts w:ascii="Times New Roman" w:eastAsia="Microsoft Sans Serif" w:hAnsi="Times New Roman" w:cs="Times New Roman"/>
          <w:b/>
          <w:color w:val="000000"/>
          <w:spacing w:val="-8"/>
          <w:sz w:val="28"/>
          <w:szCs w:val="28"/>
          <w:lang w:eastAsia="en-US" w:bidi="en-US"/>
        </w:rPr>
      </w:pPr>
      <w:r w:rsidRPr="004C523D">
        <w:rPr>
          <w:rFonts w:ascii="Times New Roman" w:eastAsia="Microsoft Sans Serif" w:hAnsi="Times New Roman" w:cs="Times New Roman"/>
          <w:b/>
          <w:color w:val="000000"/>
          <w:spacing w:val="-8"/>
          <w:sz w:val="28"/>
          <w:szCs w:val="28"/>
          <w:lang w:eastAsia="en-US" w:bidi="en-US"/>
        </w:rPr>
        <w:lastRenderedPageBreak/>
        <w:t>1 вересня – свято День Знань</w:t>
      </w:r>
    </w:p>
    <w:p w:rsidR="000714EC" w:rsidRPr="004C523D" w:rsidRDefault="000714EC" w:rsidP="000714EC">
      <w:pPr>
        <w:widowControl w:val="0"/>
        <w:tabs>
          <w:tab w:val="left" w:pos="5250"/>
        </w:tabs>
        <w:spacing w:after="120" w:line="276" w:lineRule="auto"/>
        <w:rPr>
          <w:rFonts w:ascii="Times New Roman" w:eastAsia="Microsoft Sans Serif" w:hAnsi="Times New Roman" w:cs="Times New Roman"/>
          <w:color w:val="000000"/>
          <w:spacing w:val="-8"/>
          <w:sz w:val="28"/>
          <w:szCs w:val="28"/>
          <w:lang w:eastAsia="en-US" w:bidi="en-US"/>
        </w:rPr>
      </w:pPr>
      <w:r w:rsidRPr="004C523D">
        <w:rPr>
          <w:rFonts w:ascii="Times New Roman" w:eastAsia="Microsoft Sans Serif" w:hAnsi="Times New Roman" w:cs="Times New Roman"/>
          <w:color w:val="000000"/>
          <w:spacing w:val="-8"/>
          <w:sz w:val="28"/>
          <w:szCs w:val="28"/>
          <w:lang w:eastAsia="en-US" w:bidi="en-US"/>
        </w:rPr>
        <w:t>Навчальні заняття:</w:t>
      </w:r>
    </w:p>
    <w:p w:rsidR="000714EC" w:rsidRPr="004C523D" w:rsidRDefault="000714EC" w:rsidP="000714EC">
      <w:pPr>
        <w:ind w:left="708"/>
        <w:jc w:val="both"/>
        <w:rPr>
          <w:rFonts w:ascii="Times New Roman" w:eastAsia="Times New Roman" w:hAnsi="Times New Roman" w:cs="Times New Roman"/>
          <w:bCs/>
          <w:sz w:val="28"/>
          <w:szCs w:val="28"/>
          <w:u w:val="single"/>
        </w:rPr>
      </w:pPr>
      <w:r w:rsidRPr="004C523D">
        <w:rPr>
          <w:rFonts w:ascii="Times New Roman" w:eastAsia="Times New Roman" w:hAnsi="Times New Roman" w:cs="Times New Roman"/>
          <w:b/>
          <w:bCs/>
          <w:sz w:val="28"/>
          <w:szCs w:val="28"/>
          <w:u w:val="single"/>
        </w:rPr>
        <w:t>Перший семестр</w:t>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u w:val="single"/>
        </w:rPr>
        <w:t>з 1 вересня по 2</w:t>
      </w:r>
      <w:r w:rsidRPr="004C523D">
        <w:rPr>
          <w:rFonts w:ascii="Times New Roman" w:eastAsia="Times New Roman" w:hAnsi="Times New Roman" w:cs="Times New Roman"/>
          <w:bCs/>
          <w:sz w:val="28"/>
          <w:szCs w:val="28"/>
          <w:u w:val="single"/>
          <w:lang w:val="ru-RU"/>
        </w:rPr>
        <w:t>4</w:t>
      </w:r>
      <w:r w:rsidRPr="004C523D">
        <w:rPr>
          <w:rFonts w:ascii="Times New Roman" w:eastAsia="Times New Roman" w:hAnsi="Times New Roman" w:cs="Times New Roman"/>
          <w:bCs/>
          <w:sz w:val="28"/>
          <w:szCs w:val="28"/>
          <w:u w:val="single"/>
        </w:rPr>
        <w:t xml:space="preserve"> грудня 202</w:t>
      </w:r>
      <w:r w:rsidRPr="004C523D">
        <w:rPr>
          <w:rFonts w:ascii="Times New Roman" w:eastAsia="Times New Roman" w:hAnsi="Times New Roman" w:cs="Times New Roman"/>
          <w:bCs/>
          <w:sz w:val="28"/>
          <w:szCs w:val="28"/>
          <w:u w:val="single"/>
          <w:lang w:val="ru-RU"/>
        </w:rPr>
        <w:t>1</w:t>
      </w:r>
      <w:r w:rsidRPr="004C523D">
        <w:rPr>
          <w:rFonts w:ascii="Times New Roman" w:eastAsia="Times New Roman" w:hAnsi="Times New Roman" w:cs="Times New Roman"/>
          <w:bCs/>
          <w:sz w:val="28"/>
          <w:szCs w:val="28"/>
          <w:u w:val="single"/>
        </w:rPr>
        <w:t xml:space="preserve"> р.;</w:t>
      </w:r>
    </w:p>
    <w:p w:rsidR="000714EC" w:rsidRPr="004C523D" w:rsidRDefault="000714EC" w:rsidP="000714EC">
      <w:pPr>
        <w:ind w:left="708"/>
        <w:jc w:val="both"/>
        <w:rPr>
          <w:rFonts w:ascii="Times New Roman" w:eastAsia="Times New Roman" w:hAnsi="Times New Roman" w:cs="Times New Roman"/>
          <w:bCs/>
          <w:sz w:val="28"/>
          <w:szCs w:val="28"/>
        </w:rPr>
      </w:pPr>
      <w:r w:rsidRPr="004C523D">
        <w:rPr>
          <w:rFonts w:ascii="Times New Roman" w:eastAsia="Times New Roman" w:hAnsi="Times New Roman" w:cs="Times New Roman"/>
          <w:bCs/>
          <w:sz w:val="28"/>
          <w:szCs w:val="28"/>
        </w:rPr>
        <w:t>Осінні канікули</w:t>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t>з 2</w:t>
      </w:r>
      <w:r w:rsidRPr="004C523D">
        <w:rPr>
          <w:rFonts w:ascii="Times New Roman" w:eastAsia="Times New Roman" w:hAnsi="Times New Roman" w:cs="Times New Roman"/>
          <w:bCs/>
          <w:sz w:val="28"/>
          <w:szCs w:val="28"/>
          <w:lang w:val="ru-RU"/>
        </w:rPr>
        <w:t>4</w:t>
      </w:r>
      <w:r w:rsidRPr="004C523D">
        <w:rPr>
          <w:rFonts w:ascii="Times New Roman" w:eastAsia="Times New Roman" w:hAnsi="Times New Roman" w:cs="Times New Roman"/>
          <w:bCs/>
          <w:sz w:val="28"/>
          <w:szCs w:val="28"/>
        </w:rPr>
        <w:t xml:space="preserve"> жовтня по </w:t>
      </w:r>
      <w:r w:rsidRPr="004C523D">
        <w:rPr>
          <w:rFonts w:ascii="Times New Roman" w:eastAsia="Times New Roman" w:hAnsi="Times New Roman" w:cs="Times New Roman"/>
          <w:bCs/>
          <w:sz w:val="28"/>
          <w:szCs w:val="28"/>
          <w:lang w:val="ru-RU"/>
        </w:rPr>
        <w:t>3</w:t>
      </w:r>
      <w:r w:rsidRPr="004C523D">
        <w:rPr>
          <w:rFonts w:ascii="Times New Roman" w:eastAsia="Times New Roman" w:hAnsi="Times New Roman" w:cs="Times New Roman"/>
          <w:bCs/>
          <w:sz w:val="28"/>
          <w:szCs w:val="28"/>
        </w:rPr>
        <w:t xml:space="preserve">1 </w:t>
      </w:r>
      <w:r w:rsidRPr="004C523D">
        <w:rPr>
          <w:rFonts w:ascii="Times New Roman" w:eastAsia="Times New Roman" w:hAnsi="Times New Roman" w:cs="Times New Roman"/>
          <w:bCs/>
          <w:sz w:val="28"/>
          <w:szCs w:val="28"/>
          <w:lang w:val="ru-RU"/>
        </w:rPr>
        <w:t xml:space="preserve">жовтня </w:t>
      </w:r>
      <w:r w:rsidRPr="004C523D">
        <w:rPr>
          <w:rFonts w:ascii="Times New Roman" w:eastAsia="Times New Roman" w:hAnsi="Times New Roman" w:cs="Times New Roman"/>
          <w:bCs/>
          <w:sz w:val="28"/>
          <w:szCs w:val="28"/>
        </w:rPr>
        <w:t>2021 р.;</w:t>
      </w:r>
    </w:p>
    <w:p w:rsidR="000714EC" w:rsidRPr="004C523D" w:rsidRDefault="000714EC" w:rsidP="000714EC">
      <w:pPr>
        <w:ind w:left="708"/>
        <w:jc w:val="both"/>
        <w:rPr>
          <w:rFonts w:ascii="Times New Roman" w:eastAsia="Times New Roman" w:hAnsi="Times New Roman" w:cs="Times New Roman"/>
          <w:bCs/>
          <w:sz w:val="28"/>
          <w:szCs w:val="28"/>
        </w:rPr>
      </w:pPr>
      <w:r w:rsidRPr="004C523D">
        <w:rPr>
          <w:rFonts w:ascii="Times New Roman" w:eastAsia="Times New Roman" w:hAnsi="Times New Roman" w:cs="Times New Roman"/>
          <w:bCs/>
          <w:sz w:val="28"/>
          <w:szCs w:val="28"/>
        </w:rPr>
        <w:t>Зимові канікули</w:t>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t>з 25 грудня 2021 р. по 09 січня 2022 р.;</w:t>
      </w:r>
    </w:p>
    <w:p w:rsidR="000714EC" w:rsidRPr="004C523D" w:rsidRDefault="000714EC" w:rsidP="000714EC">
      <w:pPr>
        <w:ind w:left="708"/>
        <w:jc w:val="both"/>
        <w:rPr>
          <w:rFonts w:ascii="Times New Roman" w:eastAsia="Times New Roman" w:hAnsi="Times New Roman" w:cs="Times New Roman"/>
          <w:bCs/>
          <w:sz w:val="28"/>
          <w:szCs w:val="28"/>
        </w:rPr>
      </w:pPr>
    </w:p>
    <w:p w:rsidR="000714EC" w:rsidRPr="004C523D" w:rsidRDefault="000714EC" w:rsidP="000714EC">
      <w:pPr>
        <w:ind w:left="708"/>
        <w:jc w:val="both"/>
        <w:rPr>
          <w:rFonts w:ascii="Times New Roman" w:eastAsia="Times New Roman" w:hAnsi="Times New Roman" w:cs="Times New Roman"/>
          <w:bCs/>
          <w:sz w:val="28"/>
          <w:szCs w:val="28"/>
        </w:rPr>
      </w:pPr>
      <w:r w:rsidRPr="004C523D">
        <w:rPr>
          <w:rFonts w:ascii="Times New Roman" w:eastAsia="Times New Roman" w:hAnsi="Times New Roman" w:cs="Times New Roman"/>
          <w:b/>
          <w:bCs/>
          <w:sz w:val="28"/>
          <w:szCs w:val="28"/>
          <w:u w:val="single"/>
        </w:rPr>
        <w:t>Другий семестр</w:t>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u w:val="single"/>
        </w:rPr>
        <w:t>з 1</w:t>
      </w:r>
      <w:r w:rsidRPr="004C523D">
        <w:rPr>
          <w:rFonts w:ascii="Times New Roman" w:eastAsia="Times New Roman" w:hAnsi="Times New Roman" w:cs="Times New Roman"/>
          <w:bCs/>
          <w:sz w:val="28"/>
          <w:szCs w:val="28"/>
          <w:u w:val="single"/>
          <w:lang w:val="ru-RU"/>
        </w:rPr>
        <w:t>0</w:t>
      </w:r>
      <w:r w:rsidRPr="004C523D">
        <w:rPr>
          <w:rFonts w:ascii="Times New Roman" w:eastAsia="Times New Roman" w:hAnsi="Times New Roman" w:cs="Times New Roman"/>
          <w:bCs/>
          <w:sz w:val="28"/>
          <w:szCs w:val="28"/>
          <w:u w:val="single"/>
        </w:rPr>
        <w:t xml:space="preserve"> січня по 31 травня 202</w:t>
      </w:r>
      <w:r w:rsidRPr="004C523D">
        <w:rPr>
          <w:rFonts w:ascii="Times New Roman" w:eastAsia="Times New Roman" w:hAnsi="Times New Roman" w:cs="Times New Roman"/>
          <w:bCs/>
          <w:sz w:val="28"/>
          <w:szCs w:val="28"/>
          <w:u w:val="single"/>
          <w:lang w:val="ru-RU"/>
        </w:rPr>
        <w:t>2</w:t>
      </w:r>
      <w:r w:rsidRPr="004C523D">
        <w:rPr>
          <w:rFonts w:ascii="Times New Roman" w:eastAsia="Times New Roman" w:hAnsi="Times New Roman" w:cs="Times New Roman"/>
          <w:bCs/>
          <w:sz w:val="28"/>
          <w:szCs w:val="28"/>
          <w:u w:val="single"/>
        </w:rPr>
        <w:t xml:space="preserve"> р.;</w:t>
      </w:r>
    </w:p>
    <w:p w:rsidR="000714EC" w:rsidRPr="004C523D" w:rsidRDefault="000714EC" w:rsidP="000714EC">
      <w:pPr>
        <w:ind w:left="708"/>
        <w:jc w:val="both"/>
        <w:rPr>
          <w:rFonts w:ascii="Times New Roman" w:eastAsia="Times New Roman" w:hAnsi="Times New Roman" w:cs="Times New Roman"/>
          <w:bCs/>
          <w:sz w:val="28"/>
          <w:szCs w:val="28"/>
        </w:rPr>
      </w:pPr>
      <w:r w:rsidRPr="004C523D">
        <w:rPr>
          <w:rFonts w:ascii="Times New Roman" w:eastAsia="Times New Roman" w:hAnsi="Times New Roman" w:cs="Times New Roman"/>
          <w:bCs/>
          <w:sz w:val="28"/>
          <w:szCs w:val="28"/>
        </w:rPr>
        <w:t>Весняні канікули</w:t>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t>з 27 березня по 03 квітня 2022 р.;</w:t>
      </w:r>
    </w:p>
    <w:p w:rsidR="000714EC" w:rsidRPr="004C523D" w:rsidRDefault="000714EC" w:rsidP="000714EC">
      <w:pPr>
        <w:ind w:left="708"/>
        <w:jc w:val="both"/>
        <w:rPr>
          <w:rFonts w:ascii="Times New Roman" w:eastAsia="Times New Roman" w:hAnsi="Times New Roman" w:cs="Times New Roman"/>
          <w:bCs/>
          <w:sz w:val="28"/>
          <w:szCs w:val="28"/>
        </w:rPr>
      </w:pPr>
      <w:r w:rsidRPr="004C523D">
        <w:rPr>
          <w:rFonts w:ascii="Times New Roman" w:eastAsia="Times New Roman" w:hAnsi="Times New Roman" w:cs="Times New Roman"/>
          <w:bCs/>
          <w:sz w:val="28"/>
          <w:szCs w:val="28"/>
        </w:rPr>
        <w:t>Літні канікули</w:t>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r>
      <w:r w:rsidRPr="004C523D">
        <w:rPr>
          <w:rFonts w:ascii="Times New Roman" w:eastAsia="Times New Roman" w:hAnsi="Times New Roman" w:cs="Times New Roman"/>
          <w:bCs/>
          <w:sz w:val="28"/>
          <w:szCs w:val="28"/>
        </w:rPr>
        <w:tab/>
        <w:t xml:space="preserve">з дня закінчення навчального року </w:t>
      </w:r>
    </w:p>
    <w:p w:rsidR="000714EC" w:rsidRPr="004C523D" w:rsidRDefault="000714EC" w:rsidP="000714EC">
      <w:pPr>
        <w:ind w:left="4248" w:firstLine="708"/>
        <w:jc w:val="both"/>
        <w:rPr>
          <w:rFonts w:ascii="Times New Roman" w:eastAsia="Times New Roman" w:hAnsi="Times New Roman" w:cs="Times New Roman"/>
          <w:bCs/>
          <w:sz w:val="28"/>
          <w:szCs w:val="28"/>
        </w:rPr>
      </w:pPr>
      <w:r w:rsidRPr="004C523D">
        <w:rPr>
          <w:rFonts w:ascii="Times New Roman" w:eastAsia="Times New Roman" w:hAnsi="Times New Roman" w:cs="Times New Roman"/>
          <w:bCs/>
          <w:sz w:val="28"/>
          <w:szCs w:val="28"/>
        </w:rPr>
        <w:t>по 31 серпня 2022 року</w:t>
      </w:r>
    </w:p>
    <w:p w:rsidR="000714EC" w:rsidRPr="004C523D" w:rsidRDefault="000714EC" w:rsidP="000714EC">
      <w:pPr>
        <w:tabs>
          <w:tab w:val="left" w:pos="5250"/>
        </w:tabs>
        <w:ind w:firstLine="600"/>
        <w:jc w:val="both"/>
        <w:rPr>
          <w:rFonts w:ascii="Times New Roman" w:eastAsia="Times New Roman" w:hAnsi="Times New Roman" w:cs="Times New Roman"/>
          <w:spacing w:val="-8"/>
          <w:sz w:val="28"/>
          <w:szCs w:val="28"/>
        </w:rPr>
      </w:pPr>
    </w:p>
    <w:p w:rsidR="000714EC" w:rsidRPr="004C523D" w:rsidRDefault="000714EC" w:rsidP="000714EC">
      <w:pPr>
        <w:tabs>
          <w:tab w:val="left" w:pos="5250"/>
        </w:tabs>
        <w:ind w:firstLine="600"/>
        <w:jc w:val="both"/>
        <w:rPr>
          <w:rFonts w:ascii="Times New Roman" w:eastAsia="Times New Roman" w:hAnsi="Times New Roman" w:cs="Times New Roman"/>
          <w:spacing w:val="-8"/>
          <w:sz w:val="28"/>
          <w:szCs w:val="28"/>
        </w:rPr>
      </w:pPr>
      <w:r w:rsidRPr="004C523D">
        <w:rPr>
          <w:rFonts w:ascii="Times New Roman" w:eastAsia="Times New Roman" w:hAnsi="Times New Roman" w:cs="Times New Roman"/>
          <w:spacing w:val="-8"/>
          <w:sz w:val="28"/>
          <w:szCs w:val="28"/>
        </w:rPr>
        <w:t>Освітній процес організовується в межах навчального року та триває не менше 175 навчальних днів. Тривалість канікул не менше 30 календарних днів. За рішенням педагогічної ради навчальна практика проводиться протягом навчального року у відповідності до нормативних документів.</w:t>
      </w:r>
    </w:p>
    <w:p w:rsidR="001368C3" w:rsidRPr="004C523D" w:rsidRDefault="001368C3" w:rsidP="001368C3">
      <w:pPr>
        <w:pStyle w:val="aff7"/>
        <w:ind w:firstLine="600"/>
        <w:jc w:val="both"/>
        <w:rPr>
          <w:rFonts w:ascii="Times New Roman" w:hAnsi="Times New Roman"/>
          <w:sz w:val="28"/>
          <w:szCs w:val="28"/>
          <w:lang w:val="ru-RU"/>
        </w:rPr>
      </w:pPr>
      <w:r w:rsidRPr="004C523D">
        <w:rPr>
          <w:rFonts w:ascii="Times New Roman" w:hAnsi="Times New Roman"/>
          <w:sz w:val="28"/>
          <w:szCs w:val="28"/>
          <w:lang w:val="ru-RU"/>
        </w:rPr>
        <w:t xml:space="preserve">Навчальний день учнів 1-4 класів рекомендовано розпочинати ранковою зустріччю з дотриманням методики її проведення. Окрім психологічного налаштування учнів на роботу протягом дня,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 </w:t>
      </w:r>
    </w:p>
    <w:p w:rsidR="001368C3" w:rsidRPr="004C523D" w:rsidRDefault="001368C3" w:rsidP="001368C3">
      <w:pPr>
        <w:pStyle w:val="aff7"/>
        <w:ind w:firstLine="600"/>
        <w:jc w:val="both"/>
        <w:rPr>
          <w:rFonts w:ascii="Times New Roman" w:hAnsi="Times New Roman"/>
          <w:sz w:val="28"/>
          <w:szCs w:val="28"/>
          <w:lang w:val="ru-RU"/>
        </w:rPr>
      </w:pPr>
      <w:r w:rsidRPr="004C523D">
        <w:rPr>
          <w:rFonts w:ascii="Times New Roman" w:hAnsi="Times New Roman"/>
          <w:sz w:val="28"/>
          <w:szCs w:val="28"/>
          <w:lang w:val="ru-RU"/>
        </w:rPr>
        <w:t xml:space="preserve">Ураховуючи завершення 2020/2021 навчального року в умовах карантинних обмежень, на початку 2021/2022 навчального року рекомендовано проводити перевірочні  роботи та самооцінювання за тією шкалою, яка вже знайома учням і застосовувалась раніше, з метою визначення рівня навчальних досягнень учнів за попередній рік та спланувати подальшу роботу із систематизації, узагальнення та закріплення навчального матеріалу, що вивчався учнями дистанційно. В цей період активно використовується навчання у диференційованих за рівнем підготовленості групах, взаємонавчання у різнорівневих групах. </w:t>
      </w:r>
    </w:p>
    <w:p w:rsidR="001368C3" w:rsidRPr="004C523D" w:rsidRDefault="001368C3" w:rsidP="001368C3">
      <w:pPr>
        <w:pStyle w:val="aff7"/>
        <w:ind w:firstLine="600"/>
        <w:jc w:val="both"/>
        <w:rPr>
          <w:rFonts w:ascii="Times New Roman" w:hAnsi="Times New Roman"/>
          <w:sz w:val="28"/>
          <w:szCs w:val="28"/>
          <w:lang w:val="ru-RU"/>
        </w:rPr>
      </w:pPr>
      <w:r w:rsidRPr="004C523D">
        <w:rPr>
          <w:rFonts w:ascii="Times New Roman" w:hAnsi="Times New Roman"/>
          <w:sz w:val="28"/>
          <w:szCs w:val="28"/>
        </w:rPr>
        <w:t>На виконання Наказу Департаменту освіти і науки виконавчого органу Київської міської ради (Київської міської державної адміністрації) від 30.06.2020 № 118</w:t>
      </w:r>
      <w:r w:rsidRPr="004C523D">
        <w:rPr>
          <w:rFonts w:ascii="Times New Roman" w:hAnsi="Times New Roman"/>
          <w:sz w:val="28"/>
          <w:szCs w:val="28"/>
          <w:lang w:val="ru-RU"/>
        </w:rPr>
        <w:t xml:space="preserve">, </w:t>
      </w:r>
      <w:r w:rsidR="00400D89" w:rsidRPr="004C523D">
        <w:rPr>
          <w:rFonts w:ascii="Times New Roman" w:hAnsi="Times New Roman"/>
          <w:sz w:val="28"/>
          <w:szCs w:val="28"/>
        </w:rPr>
        <w:t>згідно рішення педагогічної ради</w:t>
      </w:r>
      <w:r w:rsidR="002E5B5A">
        <w:rPr>
          <w:rFonts w:ascii="Times New Roman" w:hAnsi="Times New Roman"/>
          <w:sz w:val="28"/>
          <w:szCs w:val="28"/>
          <w:lang w:val="ru-RU"/>
        </w:rPr>
        <w:t xml:space="preserve"> школи від 31</w:t>
      </w:r>
      <w:r w:rsidR="00400D89" w:rsidRPr="004C523D">
        <w:rPr>
          <w:rFonts w:ascii="Times New Roman" w:hAnsi="Times New Roman"/>
          <w:sz w:val="28"/>
          <w:szCs w:val="28"/>
          <w:lang w:val="ru-RU"/>
        </w:rPr>
        <w:t>.08.2021 року,</w:t>
      </w:r>
      <w:r w:rsidR="00400D89" w:rsidRPr="004C523D">
        <w:rPr>
          <w:rFonts w:ascii="Times New Roman" w:hAnsi="Times New Roman"/>
          <w:sz w:val="28"/>
          <w:szCs w:val="28"/>
        </w:rPr>
        <w:t xml:space="preserve"> </w:t>
      </w:r>
      <w:r w:rsidR="00400D89" w:rsidRPr="004C523D">
        <w:rPr>
          <w:rFonts w:ascii="Times New Roman" w:hAnsi="Times New Roman"/>
          <w:sz w:val="28"/>
          <w:szCs w:val="28"/>
          <w:lang w:val="ru-RU"/>
        </w:rPr>
        <w:t xml:space="preserve">в початковій школі продовжується робота в системі «Єдина школа», </w:t>
      </w:r>
      <w:r w:rsidRPr="004C523D">
        <w:rPr>
          <w:rFonts w:ascii="Times New Roman" w:hAnsi="Times New Roman"/>
          <w:sz w:val="28"/>
          <w:szCs w:val="28"/>
          <w:lang w:val="ru-RU"/>
        </w:rPr>
        <w:t>яка дає змогу створю</w:t>
      </w:r>
      <w:r w:rsidR="00400D89" w:rsidRPr="004C523D">
        <w:rPr>
          <w:rFonts w:ascii="Times New Roman" w:hAnsi="Times New Roman"/>
          <w:sz w:val="28"/>
          <w:szCs w:val="28"/>
          <w:lang w:val="ru-RU"/>
        </w:rPr>
        <w:t>вати</w:t>
      </w:r>
      <w:r w:rsidRPr="004C523D">
        <w:rPr>
          <w:rFonts w:ascii="Times New Roman" w:hAnsi="Times New Roman"/>
          <w:sz w:val="28"/>
          <w:szCs w:val="28"/>
          <w:lang w:val="ru-RU"/>
        </w:rPr>
        <w:t xml:space="preserve"> навчальні курси, гнучко розподіляючи контент між онлайн- та офлайн-частинами, диференцію</w:t>
      </w:r>
      <w:r w:rsidR="00400D89" w:rsidRPr="004C523D">
        <w:rPr>
          <w:rFonts w:ascii="Times New Roman" w:hAnsi="Times New Roman"/>
          <w:sz w:val="28"/>
          <w:szCs w:val="28"/>
          <w:lang w:val="ru-RU"/>
        </w:rPr>
        <w:t>вати</w:t>
      </w:r>
      <w:r w:rsidRPr="004C523D">
        <w:rPr>
          <w:rFonts w:ascii="Times New Roman" w:hAnsi="Times New Roman"/>
          <w:sz w:val="28"/>
          <w:szCs w:val="28"/>
          <w:lang w:val="ru-RU"/>
        </w:rPr>
        <w:t xml:space="preserve"> навчальні завдання, проводи</w:t>
      </w:r>
      <w:r w:rsidR="00400D89" w:rsidRPr="004C523D">
        <w:rPr>
          <w:rFonts w:ascii="Times New Roman" w:hAnsi="Times New Roman"/>
          <w:sz w:val="28"/>
          <w:szCs w:val="28"/>
          <w:lang w:val="ru-RU"/>
        </w:rPr>
        <w:t>ти</w:t>
      </w:r>
      <w:r w:rsidRPr="004C523D">
        <w:rPr>
          <w:rFonts w:ascii="Times New Roman" w:hAnsi="Times New Roman"/>
          <w:sz w:val="28"/>
          <w:szCs w:val="28"/>
          <w:lang w:val="ru-RU"/>
        </w:rPr>
        <w:t xml:space="preserve"> онлайн</w:t>
      </w:r>
      <w:r w:rsidR="00400D89" w:rsidRPr="004C523D">
        <w:rPr>
          <w:rFonts w:ascii="Times New Roman" w:hAnsi="Times New Roman"/>
          <w:sz w:val="28"/>
          <w:szCs w:val="28"/>
          <w:lang w:val="ru-RU"/>
        </w:rPr>
        <w:t>-</w:t>
      </w:r>
      <w:r w:rsidRPr="004C523D">
        <w:rPr>
          <w:rFonts w:ascii="Times New Roman" w:hAnsi="Times New Roman"/>
          <w:sz w:val="28"/>
          <w:szCs w:val="28"/>
          <w:lang w:val="ru-RU"/>
        </w:rPr>
        <w:t>уроки, оперативно нада</w:t>
      </w:r>
      <w:r w:rsidR="00400D89" w:rsidRPr="004C523D">
        <w:rPr>
          <w:rFonts w:ascii="Times New Roman" w:hAnsi="Times New Roman"/>
          <w:sz w:val="28"/>
          <w:szCs w:val="28"/>
          <w:lang w:val="ru-RU"/>
        </w:rPr>
        <w:t>вати</w:t>
      </w:r>
      <w:r w:rsidRPr="004C523D">
        <w:rPr>
          <w:rFonts w:ascii="Times New Roman" w:hAnsi="Times New Roman"/>
          <w:sz w:val="28"/>
          <w:szCs w:val="28"/>
          <w:lang w:val="ru-RU"/>
        </w:rPr>
        <w:t xml:space="preserve"> зворотний зв’язок, відстежу</w:t>
      </w:r>
      <w:r w:rsidR="00400D89" w:rsidRPr="004C523D">
        <w:rPr>
          <w:rFonts w:ascii="Times New Roman" w:hAnsi="Times New Roman"/>
          <w:sz w:val="28"/>
          <w:szCs w:val="28"/>
          <w:lang w:val="ru-RU"/>
        </w:rPr>
        <w:t>вати</w:t>
      </w:r>
      <w:r w:rsidRPr="004C523D">
        <w:rPr>
          <w:rFonts w:ascii="Times New Roman" w:hAnsi="Times New Roman"/>
          <w:sz w:val="28"/>
          <w:szCs w:val="28"/>
          <w:lang w:val="ru-RU"/>
        </w:rPr>
        <w:t xml:space="preserve"> навчальний поступ кожного учня</w:t>
      </w:r>
      <w:r w:rsidR="00471C2D" w:rsidRPr="004C523D">
        <w:rPr>
          <w:rFonts w:ascii="Times New Roman" w:hAnsi="Times New Roman"/>
          <w:sz w:val="28"/>
          <w:szCs w:val="28"/>
          <w:lang w:val="ru-RU"/>
        </w:rPr>
        <w:t>, фіксувати фактичне виконання навчальної програми.</w:t>
      </w:r>
    </w:p>
    <w:p w:rsidR="00F30BDA" w:rsidRPr="004C523D" w:rsidRDefault="001368C3" w:rsidP="001368C3">
      <w:pPr>
        <w:pStyle w:val="aff7"/>
        <w:ind w:firstLine="600"/>
        <w:jc w:val="both"/>
        <w:rPr>
          <w:rFonts w:ascii="Times New Roman" w:hAnsi="Times New Roman"/>
          <w:sz w:val="28"/>
          <w:szCs w:val="28"/>
          <w:lang w:val="ru-RU"/>
        </w:rPr>
      </w:pPr>
      <w:r w:rsidRPr="004C523D">
        <w:rPr>
          <w:rFonts w:ascii="Times New Roman" w:hAnsi="Times New Roman"/>
          <w:sz w:val="28"/>
          <w:szCs w:val="28"/>
          <w:lang w:val="ru-RU"/>
        </w:rPr>
        <w:t xml:space="preserve"> </w:t>
      </w:r>
      <w:r w:rsidR="00F30BDA" w:rsidRPr="004C523D">
        <w:rPr>
          <w:rFonts w:ascii="Times New Roman" w:hAnsi="Times New Roman"/>
          <w:sz w:val="28"/>
          <w:szCs w:val="28"/>
        </w:rPr>
        <w:t>Основними формами організації освітнього процесу є різні типи уроку, екскурсії, віртуальні подорожі, спектаклі, квести, які вчитель організує в межах уроку або в позаурочний час. Екскурсії в першу чергу покликані показати учням практичне застосування знань, отриманих при вивченні змісту окремих предметів.</w:t>
      </w:r>
    </w:p>
    <w:p w:rsidR="001368C3" w:rsidRPr="004C523D" w:rsidRDefault="001368C3" w:rsidP="001368C3">
      <w:pPr>
        <w:pStyle w:val="aff7"/>
        <w:ind w:firstLine="600"/>
        <w:jc w:val="both"/>
        <w:rPr>
          <w:rFonts w:ascii="Times New Roman" w:hAnsi="Times New Roman"/>
          <w:sz w:val="28"/>
          <w:szCs w:val="28"/>
          <w:lang w:val="ru-RU"/>
        </w:rPr>
      </w:pPr>
      <w:r w:rsidRPr="004C523D">
        <w:rPr>
          <w:rFonts w:ascii="Times New Roman" w:hAnsi="Times New Roman"/>
          <w:sz w:val="28"/>
          <w:szCs w:val="28"/>
          <w:lang w:val="ru-RU"/>
        </w:rPr>
        <w:t xml:space="preserve">У 3-4 класах  </w:t>
      </w:r>
      <w:r w:rsidR="00F30BDA" w:rsidRPr="004C523D">
        <w:rPr>
          <w:rFonts w:ascii="Times New Roman" w:hAnsi="Times New Roman"/>
          <w:sz w:val="28"/>
          <w:szCs w:val="28"/>
        </w:rPr>
        <w:t xml:space="preserve">допускається застосування технології «перевернутий клас» (учитель надає навчальний матеріал для вивчення вдома, а на уроці проводить практичне підкріплення знань учнів), «ротація за станціями» (учні працюють у класі та за визначеним графіком проходять окремі станції: групова робота, </w:t>
      </w:r>
      <w:r w:rsidR="00F30BDA" w:rsidRPr="004C523D">
        <w:rPr>
          <w:rFonts w:ascii="Times New Roman" w:hAnsi="Times New Roman"/>
          <w:sz w:val="28"/>
          <w:szCs w:val="28"/>
        </w:rPr>
        <w:lastRenderedPageBreak/>
        <w:t>самостійна робота за комп’ютером, спілкування з учителем тощо), «ротація за кімнатами» (учні працюють у класі та за визначеним графіком проходять окремі станції: групова робота, спілкування з учителем тощо, а для виконання самостійної роботи за комп’ютером переходять у комп'ютерний клас).</w:t>
      </w:r>
      <w:r w:rsidRPr="004C523D">
        <w:rPr>
          <w:rFonts w:ascii="Times New Roman" w:hAnsi="Times New Roman"/>
          <w:sz w:val="28"/>
          <w:szCs w:val="28"/>
        </w:rPr>
        <w:t>Р</w:t>
      </w:r>
      <w:r w:rsidRPr="004C523D">
        <w:rPr>
          <w:rFonts w:ascii="Times New Roman" w:hAnsi="Times New Roman"/>
          <w:sz w:val="28"/>
          <w:szCs w:val="28"/>
          <w:lang w:val="ru-RU"/>
        </w:rPr>
        <w:t>еалізуємо ідеї інтеграції; дослідницький підхід до формування умінь; організовуємл пошук інформації з різних джерел; розвиток критичного мислення, творчості . У 1-4 класах використовуємо навчальні посібники, зошитів із друкованою основою, що доповнюють зміст підручників.</w:t>
      </w:r>
    </w:p>
    <w:p w:rsidR="001368C3" w:rsidRPr="004C523D" w:rsidRDefault="001368C3" w:rsidP="001368C3">
      <w:pPr>
        <w:pStyle w:val="aff7"/>
        <w:ind w:firstLine="600"/>
        <w:jc w:val="both"/>
        <w:rPr>
          <w:rFonts w:ascii="Times New Roman" w:hAnsi="Times New Roman"/>
          <w:sz w:val="28"/>
          <w:szCs w:val="28"/>
          <w:lang w:val="ru-RU"/>
        </w:rPr>
      </w:pPr>
      <w:r w:rsidRPr="004C523D">
        <w:rPr>
          <w:rFonts w:ascii="Times New Roman" w:hAnsi="Times New Roman"/>
          <w:sz w:val="28"/>
          <w:szCs w:val="28"/>
          <w:lang w:val="ru-RU"/>
        </w:rPr>
        <w:t xml:space="preserve">В умовах компетентнісно орієнтованого навчання </w:t>
      </w:r>
      <w:r w:rsidR="006B7F92" w:rsidRPr="004C523D">
        <w:rPr>
          <w:rFonts w:ascii="Times New Roman" w:hAnsi="Times New Roman"/>
          <w:sz w:val="28"/>
          <w:szCs w:val="28"/>
          <w:lang w:val="ru-RU"/>
        </w:rPr>
        <w:t>посилюється</w:t>
      </w:r>
      <w:r w:rsidRPr="004C523D">
        <w:rPr>
          <w:rFonts w:ascii="Times New Roman" w:hAnsi="Times New Roman"/>
          <w:sz w:val="28"/>
          <w:szCs w:val="28"/>
          <w:lang w:val="ru-RU"/>
        </w:rPr>
        <w:t xml:space="preserve"> уваг</w:t>
      </w:r>
      <w:r w:rsidR="006B7F92" w:rsidRPr="004C523D">
        <w:rPr>
          <w:rFonts w:ascii="Times New Roman" w:hAnsi="Times New Roman"/>
          <w:sz w:val="28"/>
          <w:szCs w:val="28"/>
          <w:lang w:val="ru-RU"/>
        </w:rPr>
        <w:t>а</w:t>
      </w:r>
      <w:r w:rsidRPr="004C523D">
        <w:rPr>
          <w:rFonts w:ascii="Times New Roman" w:hAnsi="Times New Roman"/>
          <w:sz w:val="28"/>
          <w:szCs w:val="28"/>
          <w:lang w:val="ru-RU"/>
        </w:rPr>
        <w:t xml:space="preserve"> до роботи з формування навичок самоорганізації і самонавчання, уміння виокремлювати серед потоку інформації ту, яка цікавить найбільше, яка потрібна для виконання певного навчального завдання. У зв’язку з цим впрова</w:t>
      </w:r>
      <w:r w:rsidR="006B7F92" w:rsidRPr="004C523D">
        <w:rPr>
          <w:rFonts w:ascii="Times New Roman" w:hAnsi="Times New Roman"/>
          <w:sz w:val="28"/>
          <w:szCs w:val="28"/>
          <w:lang w:val="ru-RU"/>
        </w:rPr>
        <w:t>джується</w:t>
      </w:r>
      <w:r w:rsidRPr="004C523D">
        <w:rPr>
          <w:rFonts w:ascii="Times New Roman" w:hAnsi="Times New Roman"/>
          <w:sz w:val="28"/>
          <w:szCs w:val="28"/>
          <w:lang w:val="ru-RU"/>
        </w:rPr>
        <w:t xml:space="preserve"> самоосвітн</w:t>
      </w:r>
      <w:r w:rsidR="006B7F92" w:rsidRPr="004C523D">
        <w:rPr>
          <w:rFonts w:ascii="Times New Roman" w:hAnsi="Times New Roman"/>
          <w:sz w:val="28"/>
          <w:szCs w:val="28"/>
          <w:lang w:val="ru-RU"/>
        </w:rPr>
        <w:t>я</w:t>
      </w:r>
      <w:r w:rsidRPr="004C523D">
        <w:rPr>
          <w:rFonts w:ascii="Times New Roman" w:hAnsi="Times New Roman"/>
          <w:sz w:val="28"/>
          <w:szCs w:val="28"/>
          <w:lang w:val="ru-RU"/>
        </w:rPr>
        <w:t xml:space="preserve"> діяльн</w:t>
      </w:r>
      <w:r w:rsidR="006B7F92" w:rsidRPr="004C523D">
        <w:rPr>
          <w:rFonts w:ascii="Times New Roman" w:hAnsi="Times New Roman"/>
          <w:sz w:val="28"/>
          <w:szCs w:val="28"/>
          <w:lang w:val="ru-RU"/>
        </w:rPr>
        <w:t>ість</w:t>
      </w:r>
      <w:r w:rsidRPr="004C523D">
        <w:rPr>
          <w:rFonts w:ascii="Times New Roman" w:hAnsi="Times New Roman"/>
          <w:sz w:val="28"/>
          <w:szCs w:val="28"/>
          <w:lang w:val="ru-RU"/>
        </w:rPr>
        <w:t xml:space="preserve"> учнів у позаурочний час. Її зміст, характер, форми роботи скеровує вчитель через пропозицію дидактично доцільних домашніх завдань, починаючи з 2 класу. </w:t>
      </w:r>
      <w:r w:rsidR="006B7F92" w:rsidRPr="004C523D">
        <w:rPr>
          <w:rFonts w:ascii="Times New Roman" w:hAnsi="Times New Roman"/>
          <w:sz w:val="28"/>
          <w:szCs w:val="28"/>
        </w:rPr>
        <w:t xml:space="preserve">Під час вибору домашнього завдання, визначення його обсягу необхідно враховувати часові  затрати дитини на виконання, сумарний час виконання домашніх завдань з різних предметів вивчення у співвіднесенні з Державними санітарними вимогами, якими визначено, що учень 2-го класу може витрачати протягом дня на виконання домашнього завдання максимум 40 хвилин, 3-го класу - 70 хвилин, 4-го класу - 90 хвилин. </w:t>
      </w:r>
    </w:p>
    <w:p w:rsidR="001368C3" w:rsidRPr="004C523D" w:rsidRDefault="001368C3" w:rsidP="001368C3">
      <w:pPr>
        <w:pStyle w:val="aff7"/>
        <w:ind w:firstLine="600"/>
        <w:jc w:val="both"/>
        <w:rPr>
          <w:rFonts w:ascii="Times New Roman" w:hAnsi="Times New Roman"/>
          <w:sz w:val="28"/>
          <w:szCs w:val="28"/>
          <w:lang w:val="ru-RU"/>
        </w:rPr>
      </w:pPr>
      <w:r w:rsidRPr="004C523D">
        <w:rPr>
          <w:rFonts w:ascii="Times New Roman" w:hAnsi="Times New Roman"/>
          <w:sz w:val="28"/>
          <w:szCs w:val="28"/>
          <w:lang w:val="ru-RU"/>
        </w:rPr>
        <w:t xml:space="preserve">З метою підготовки матеріалів для навчальних проєктів учні </w:t>
      </w:r>
      <w:r w:rsidR="006E5849" w:rsidRPr="004C523D">
        <w:rPr>
          <w:rFonts w:ascii="Times New Roman" w:hAnsi="Times New Roman"/>
          <w:sz w:val="28"/>
          <w:szCs w:val="28"/>
          <w:lang w:val="ru-RU"/>
        </w:rPr>
        <w:t xml:space="preserve">мають змогу </w:t>
      </w:r>
      <w:r w:rsidRPr="004C523D">
        <w:rPr>
          <w:rFonts w:ascii="Times New Roman" w:hAnsi="Times New Roman"/>
          <w:sz w:val="28"/>
          <w:szCs w:val="28"/>
          <w:lang w:val="ru-RU"/>
        </w:rPr>
        <w:t>ознайомлю</w:t>
      </w:r>
      <w:r w:rsidR="006E5849" w:rsidRPr="004C523D">
        <w:rPr>
          <w:rFonts w:ascii="Times New Roman" w:hAnsi="Times New Roman"/>
          <w:sz w:val="28"/>
          <w:szCs w:val="28"/>
          <w:lang w:val="ru-RU"/>
        </w:rPr>
        <w:t>ватись</w:t>
      </w:r>
      <w:r w:rsidRPr="004C523D">
        <w:rPr>
          <w:rFonts w:ascii="Times New Roman" w:hAnsi="Times New Roman"/>
          <w:sz w:val="28"/>
          <w:szCs w:val="28"/>
          <w:lang w:val="ru-RU"/>
        </w:rPr>
        <w:t xml:space="preserve"> з довідковими матеріалами </w:t>
      </w:r>
      <w:r w:rsidR="006E5849" w:rsidRPr="004C523D">
        <w:rPr>
          <w:rFonts w:ascii="Times New Roman" w:hAnsi="Times New Roman"/>
          <w:sz w:val="28"/>
          <w:szCs w:val="28"/>
          <w:lang w:val="ru-RU"/>
        </w:rPr>
        <w:t>у</w:t>
      </w:r>
      <w:r w:rsidRPr="004C523D">
        <w:rPr>
          <w:rFonts w:ascii="Times New Roman" w:hAnsi="Times New Roman"/>
          <w:sz w:val="28"/>
          <w:szCs w:val="28"/>
          <w:lang w:val="ru-RU"/>
        </w:rPr>
        <w:t xml:space="preserve"> бібліотеці, </w:t>
      </w:r>
      <w:r w:rsidRPr="004C523D">
        <w:rPr>
          <w:rFonts w:ascii="Times New Roman" w:hAnsi="Times New Roman"/>
          <w:sz w:val="28"/>
          <w:szCs w:val="28"/>
        </w:rPr>
        <w:t>провод</w:t>
      </w:r>
      <w:r w:rsidR="006E5849" w:rsidRPr="004C523D">
        <w:rPr>
          <w:rFonts w:ascii="Times New Roman" w:hAnsi="Times New Roman"/>
          <w:sz w:val="28"/>
          <w:szCs w:val="28"/>
          <w:lang w:val="ru-RU"/>
        </w:rPr>
        <w:t>ити</w:t>
      </w:r>
      <w:r w:rsidRPr="004C523D">
        <w:rPr>
          <w:rFonts w:ascii="Times New Roman" w:hAnsi="Times New Roman"/>
          <w:sz w:val="28"/>
          <w:szCs w:val="28"/>
        </w:rPr>
        <w:t xml:space="preserve"> </w:t>
      </w:r>
      <w:r w:rsidRPr="004C523D">
        <w:rPr>
          <w:rFonts w:ascii="Times New Roman" w:hAnsi="Times New Roman"/>
          <w:sz w:val="28"/>
          <w:szCs w:val="28"/>
          <w:lang w:val="ru-RU"/>
        </w:rPr>
        <w:t xml:space="preserve">спостереження і замальовки/фотографування результатів, інтерв’ю батьків/друзів тощо. </w:t>
      </w:r>
    </w:p>
    <w:p w:rsidR="001368C3" w:rsidRPr="004C523D" w:rsidRDefault="001368C3" w:rsidP="00A00B5D">
      <w:pPr>
        <w:pStyle w:val="aff7"/>
        <w:ind w:firstLine="600"/>
        <w:jc w:val="both"/>
        <w:rPr>
          <w:rFonts w:ascii="Times New Roman" w:hAnsi="Times New Roman"/>
          <w:sz w:val="28"/>
          <w:szCs w:val="28"/>
          <w:lang w:val="ru-RU"/>
        </w:rPr>
      </w:pPr>
      <w:r w:rsidRPr="004C523D">
        <w:rPr>
          <w:rFonts w:ascii="Times New Roman" w:hAnsi="Times New Roman"/>
          <w:sz w:val="28"/>
          <w:szCs w:val="28"/>
          <w:lang w:val="ru-RU"/>
        </w:rPr>
        <w:t xml:space="preserve">Пріоритетними залишаються завдання створення освітнього середовища для реалізації інтегративного підходу до компетентнісно орієнтованого навчання. Учні 3-4 класів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відносно проблемно-пошукових, дослідницьких та інших методів навчання. Це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є дослідницька, пошукова, творча тощо. Ігрову діяльність організовуваємо для проведення дидактичних, ділових ігор, ігор-стратегій тощо. </w:t>
      </w:r>
    </w:p>
    <w:p w:rsidR="001368C3" w:rsidRPr="004C523D" w:rsidRDefault="001368C3" w:rsidP="001368C3">
      <w:pPr>
        <w:pStyle w:val="aff7"/>
        <w:ind w:firstLine="600"/>
        <w:jc w:val="both"/>
        <w:rPr>
          <w:rFonts w:ascii="Times New Roman" w:hAnsi="Times New Roman"/>
          <w:sz w:val="28"/>
          <w:szCs w:val="28"/>
        </w:rPr>
      </w:pPr>
      <w:r w:rsidRPr="004C523D">
        <w:rPr>
          <w:rFonts w:ascii="Times New Roman" w:hAnsi="Times New Roman"/>
          <w:sz w:val="28"/>
          <w:szCs w:val="28"/>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у тому числі і під час календарно</w:t>
      </w:r>
      <w:r w:rsidR="00A00B5D" w:rsidRPr="004C523D">
        <w:rPr>
          <w:rFonts w:ascii="Times New Roman" w:hAnsi="Times New Roman"/>
          <w:sz w:val="28"/>
          <w:szCs w:val="28"/>
          <w:lang w:val="ru-RU"/>
        </w:rPr>
        <w:t>-</w:t>
      </w:r>
      <w:r w:rsidRPr="004C523D">
        <w:rPr>
          <w:rFonts w:ascii="Times New Roman" w:hAnsi="Times New Roman"/>
          <w:sz w:val="28"/>
          <w:szCs w:val="28"/>
        </w:rPr>
        <w:t>тематичного планування з предметів важливо врахувати можливість організації освітнього процесу в межах навчального року в умовах карантину. Для організації дистанційного навчання в цей період пропонуємо скористатися методичними рекомендаціями, поданими у листах МОН від 23.03.2020 № 1/9 - 173; від 16.04.2020 № 1/9-213; методичними рекомендаціями «Організація дистанційного навчання в школі» (авт. А. Лотоцька, А. Пасічник), розробленими за підтримки МОН (</w:t>
      </w:r>
      <w:hyperlink r:id="rId8" w:history="1">
        <w:r w:rsidRPr="004C523D">
          <w:rPr>
            <w:rStyle w:val="affb"/>
            <w:rFonts w:ascii="Times New Roman" w:eastAsia="Times New Roman" w:hAnsi="Times New Roman"/>
            <w:sz w:val="28"/>
            <w:szCs w:val="28"/>
          </w:rPr>
          <w:t>https://cutt.ly/MynTayc</w:t>
        </w:r>
      </w:hyperlink>
      <w:r w:rsidRPr="004C523D">
        <w:rPr>
          <w:rFonts w:ascii="Times New Roman" w:hAnsi="Times New Roman"/>
          <w:sz w:val="28"/>
          <w:szCs w:val="28"/>
        </w:rPr>
        <w:t xml:space="preserve">) </w:t>
      </w:r>
    </w:p>
    <w:p w:rsidR="001368C3" w:rsidRPr="004C523D" w:rsidRDefault="001368C3" w:rsidP="001368C3">
      <w:pPr>
        <w:pStyle w:val="aff7"/>
        <w:jc w:val="both"/>
        <w:rPr>
          <w:rFonts w:ascii="Times New Roman" w:hAnsi="Times New Roman"/>
          <w:sz w:val="28"/>
          <w:szCs w:val="28"/>
        </w:rPr>
      </w:pPr>
      <w:r w:rsidRPr="004C523D">
        <w:rPr>
          <w:rFonts w:ascii="Times New Roman" w:hAnsi="Times New Roman"/>
          <w:sz w:val="28"/>
          <w:szCs w:val="28"/>
        </w:rPr>
        <w:lastRenderedPageBreak/>
        <w:t xml:space="preserve">При організації освітнього процесу в карантинних умовах має забезпечуватись: </w:t>
      </w:r>
    </w:p>
    <w:p w:rsidR="001368C3" w:rsidRPr="004C523D" w:rsidRDefault="001368C3" w:rsidP="001368C3">
      <w:pPr>
        <w:pStyle w:val="aff7"/>
        <w:jc w:val="both"/>
        <w:rPr>
          <w:rFonts w:ascii="Times New Roman" w:hAnsi="Times New Roman"/>
          <w:sz w:val="28"/>
          <w:szCs w:val="28"/>
        </w:rPr>
      </w:pPr>
      <w:r w:rsidRPr="004C523D">
        <w:rPr>
          <w:rFonts w:ascii="Times New Roman" w:hAnsi="Times New Roman"/>
          <w:sz w:val="28"/>
          <w:szCs w:val="28"/>
        </w:rPr>
        <w:t xml:space="preserve">- соціальне дистанціювання; </w:t>
      </w:r>
    </w:p>
    <w:p w:rsidR="001368C3" w:rsidRPr="004C523D" w:rsidRDefault="001368C3" w:rsidP="001368C3">
      <w:pPr>
        <w:pStyle w:val="aff7"/>
        <w:jc w:val="both"/>
        <w:rPr>
          <w:rFonts w:ascii="Times New Roman" w:hAnsi="Times New Roman"/>
          <w:sz w:val="28"/>
          <w:szCs w:val="28"/>
        </w:rPr>
      </w:pPr>
      <w:r w:rsidRPr="004C523D">
        <w:rPr>
          <w:rFonts w:ascii="Times New Roman" w:hAnsi="Times New Roman"/>
          <w:sz w:val="28"/>
          <w:szCs w:val="28"/>
        </w:rPr>
        <w:t>- мінімізація переміщення здобувачів освіти та комунікація між ними в межах закладу освіти;</w:t>
      </w:r>
    </w:p>
    <w:p w:rsidR="001368C3" w:rsidRPr="004C523D" w:rsidRDefault="001368C3" w:rsidP="001368C3">
      <w:pPr>
        <w:pStyle w:val="aff7"/>
        <w:jc w:val="both"/>
        <w:rPr>
          <w:rFonts w:ascii="Times New Roman" w:hAnsi="Times New Roman"/>
          <w:sz w:val="28"/>
          <w:szCs w:val="28"/>
        </w:rPr>
      </w:pPr>
      <w:r w:rsidRPr="004C523D">
        <w:rPr>
          <w:rFonts w:ascii="Times New Roman" w:hAnsi="Times New Roman"/>
          <w:sz w:val="28"/>
          <w:szCs w:val="28"/>
        </w:rPr>
        <w:t xml:space="preserve"> - дотримання нормативів наповнюваності класів та інших вимог законодавства про освіту.</w:t>
      </w:r>
    </w:p>
    <w:p w:rsidR="00A00B5D" w:rsidRPr="004C523D" w:rsidRDefault="00DD474D" w:rsidP="00A00B5D">
      <w:pPr>
        <w:pBdr>
          <w:top w:val="nil"/>
          <w:left w:val="nil"/>
          <w:bottom w:val="nil"/>
          <w:right w:val="nil"/>
          <w:between w:val="nil"/>
        </w:pBdr>
        <w:spacing w:after="160"/>
        <w:ind w:firstLine="600"/>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Відповідно до нормативно-правової бази Листа МОН України від 23.07.2021 № 1/10-3101 «Щодо особливостей організації навчання в 2021/2022</w:t>
      </w:r>
      <w:r w:rsidR="00332DC8" w:rsidRPr="004C523D">
        <w:rPr>
          <w:rFonts w:ascii="Times New Roman" w:eastAsia="Times New Roman" w:hAnsi="Times New Roman" w:cs="Times New Roman"/>
          <w:color w:val="000000"/>
          <w:sz w:val="28"/>
          <w:szCs w:val="28"/>
        </w:rPr>
        <w:t xml:space="preserve"> </w:t>
      </w:r>
      <w:r w:rsidRPr="004C523D">
        <w:rPr>
          <w:rFonts w:ascii="Times New Roman" w:eastAsia="Times New Roman" w:hAnsi="Times New Roman" w:cs="Times New Roman"/>
          <w:color w:val="000000"/>
          <w:sz w:val="28"/>
          <w:szCs w:val="28"/>
        </w:rPr>
        <w:t>н.р.», Постанови МОЗ України від 26.08.2021 р. № 9 «Про затвердження протиепідемічних заходів у закладах освіти на період карантину у зв’язку поширенням корона вірусної хвороби (С</w:t>
      </w:r>
      <w:r w:rsidRPr="004C523D">
        <w:rPr>
          <w:rFonts w:ascii="Times New Roman" w:eastAsia="Times New Roman" w:hAnsi="Times New Roman" w:cs="Times New Roman"/>
          <w:color w:val="000000"/>
          <w:sz w:val="28"/>
          <w:szCs w:val="28"/>
          <w:lang w:val="en-US"/>
        </w:rPr>
        <w:t>OVID</w:t>
      </w:r>
      <w:r w:rsidRPr="004C523D">
        <w:rPr>
          <w:rFonts w:ascii="Times New Roman" w:eastAsia="Times New Roman" w:hAnsi="Times New Roman" w:cs="Times New Roman"/>
          <w:color w:val="000000"/>
          <w:sz w:val="28"/>
          <w:szCs w:val="28"/>
        </w:rPr>
        <w:t xml:space="preserve">-19)», Листа Департаменту освіти і науки від 26.08.2021 № 063-5480 «Про роботу закладів міста Києва у 2021/2022 нр.», Регламенту  освітнього процесу у закладах освіти міста Києва та режиму їх роботи після зняття карантинних обмежень та інших документів складено Регламент роботи СШ № 302 під час адаптивного карантину, який містить чотири рівня епідемічної небезпеки та вимоги, що визначені МОЗ  (Заборонено, Дозволяється, Вимоги, Організація освітнього процесу). </w:t>
      </w:r>
    </w:p>
    <w:p w:rsidR="00A65A5F" w:rsidRDefault="002C6CA6" w:rsidP="002C6CA6">
      <w:pPr>
        <w:tabs>
          <w:tab w:val="left" w:pos="5250"/>
        </w:tabs>
        <w:jc w:val="both"/>
        <w:rPr>
          <w:rFonts w:ascii="Times New Roman" w:eastAsia="Times New Roman" w:hAnsi="Times New Roman" w:cs="Times New Roman"/>
          <w:spacing w:val="-8"/>
          <w:sz w:val="28"/>
          <w:szCs w:val="28"/>
        </w:rPr>
      </w:pPr>
      <w:r w:rsidRPr="004C523D">
        <w:rPr>
          <w:rFonts w:ascii="Times New Roman" w:eastAsia="Times New Roman" w:hAnsi="Times New Roman" w:cs="Times New Roman"/>
          <w:b/>
          <w:bCs/>
          <w:i/>
          <w:iCs/>
          <w:spacing w:val="-8"/>
          <w:sz w:val="28"/>
          <w:szCs w:val="28"/>
        </w:rPr>
        <w:t>7. Показники ( вимірники) реалізації освітньої програми</w:t>
      </w:r>
      <w:r w:rsidRPr="004C523D">
        <w:rPr>
          <w:rFonts w:ascii="Times New Roman" w:eastAsia="Times New Roman" w:hAnsi="Times New Roman" w:cs="Times New Roman"/>
          <w:spacing w:val="-8"/>
          <w:sz w:val="28"/>
          <w:szCs w:val="28"/>
        </w:rPr>
        <w:t xml:space="preserve"> </w:t>
      </w:r>
    </w:p>
    <w:p w:rsidR="002C6CA6" w:rsidRPr="004C523D" w:rsidRDefault="002C6CA6" w:rsidP="002C6CA6">
      <w:pPr>
        <w:tabs>
          <w:tab w:val="left" w:pos="5250"/>
        </w:tabs>
        <w:jc w:val="both"/>
        <w:rPr>
          <w:rFonts w:ascii="Times New Roman" w:eastAsia="Times New Roman" w:hAnsi="Times New Roman" w:cs="Times New Roman"/>
          <w:b/>
          <w:bCs/>
          <w:i/>
          <w:iCs/>
          <w:spacing w:val="-8"/>
          <w:sz w:val="28"/>
          <w:szCs w:val="28"/>
        </w:rPr>
      </w:pPr>
      <w:r w:rsidRPr="004C523D">
        <w:rPr>
          <w:rFonts w:ascii="Times New Roman" w:eastAsia="Times New Roman" w:hAnsi="Times New Roman" w:cs="Times New Roman"/>
          <w:spacing w:val="-8"/>
          <w:sz w:val="28"/>
          <w:szCs w:val="28"/>
        </w:rPr>
        <w:t xml:space="preserve">   </w:t>
      </w:r>
    </w:p>
    <w:p w:rsidR="002C6CA6" w:rsidRDefault="002C6CA6" w:rsidP="002C6CA6">
      <w:pPr>
        <w:tabs>
          <w:tab w:val="left" w:pos="5250"/>
        </w:tabs>
        <w:jc w:val="both"/>
        <w:rPr>
          <w:rFonts w:ascii="Times New Roman" w:eastAsia="Times New Roman" w:hAnsi="Times New Roman" w:cs="Times New Roman"/>
          <w:spacing w:val="-8"/>
          <w:sz w:val="28"/>
          <w:szCs w:val="28"/>
        </w:rPr>
      </w:pPr>
      <w:r w:rsidRPr="004C523D">
        <w:rPr>
          <w:rFonts w:ascii="Times New Roman" w:eastAsia="Times New Roman" w:hAnsi="Times New Roman" w:cs="Times New Roman"/>
          <w:spacing w:val="-8"/>
          <w:sz w:val="28"/>
          <w:szCs w:val="28"/>
        </w:rPr>
        <w:t xml:space="preserve">             Оцінювання навчальних досягнень учнів 1-4 класів здійснюється у відповідності до Методичних рекомендацій щодо оці</w:t>
      </w:r>
      <w:r w:rsidR="00CA72A6">
        <w:rPr>
          <w:rFonts w:ascii="Times New Roman" w:eastAsia="Times New Roman" w:hAnsi="Times New Roman" w:cs="Times New Roman"/>
          <w:spacing w:val="-8"/>
          <w:sz w:val="28"/>
          <w:szCs w:val="28"/>
        </w:rPr>
        <w:t>н</w:t>
      </w:r>
      <w:r w:rsidRPr="004C523D">
        <w:rPr>
          <w:rFonts w:ascii="Times New Roman" w:eastAsia="Times New Roman" w:hAnsi="Times New Roman" w:cs="Times New Roman"/>
          <w:spacing w:val="-8"/>
          <w:sz w:val="28"/>
          <w:szCs w:val="28"/>
        </w:rPr>
        <w:t>ювання результатів навчання учнів 1-4 класів закладів загальної середньої освіти, затверджених наказом Міністерства освіти і науки України від 13.07.2021 року № 813</w:t>
      </w:r>
    </w:p>
    <w:p w:rsidR="00A65A5F" w:rsidRPr="004C523D" w:rsidRDefault="00A233D0" w:rsidP="002C6CA6">
      <w:pPr>
        <w:tabs>
          <w:tab w:val="left" w:pos="5250"/>
        </w:tabs>
        <w:jc w:val="both"/>
        <w:rPr>
          <w:rFonts w:ascii="Times New Roman" w:eastAsia="Times New Roman" w:hAnsi="Times New Roman" w:cs="Times New Roman"/>
          <w:spacing w:val="-8"/>
          <w:sz w:val="28"/>
          <w:szCs w:val="28"/>
        </w:rPr>
      </w:pPr>
      <w:hyperlink r:id="rId9" w:history="1">
        <w:r w:rsidR="00A65A5F" w:rsidRPr="006B7F82">
          <w:rPr>
            <w:rStyle w:val="affb"/>
            <w:rFonts w:ascii="Times New Roman" w:eastAsia="Times New Roman" w:hAnsi="Times New Roman" w:cs="Times New Roman"/>
            <w:spacing w:val="-8"/>
            <w:sz w:val="28"/>
            <w:szCs w:val="28"/>
          </w:rPr>
          <w:t>https://mon.gov.ua/ua/npa/pro-zatverdzhennya-metodichnih-rekomendacij-shodo-ocinyuvannya-rezultativ-navchannya-uchniv-1-4-klasiv-zakladiv-zagalnoyi-serednoyi-osviti</w:t>
        </w:r>
      </w:hyperlink>
    </w:p>
    <w:p w:rsidR="00A26D90" w:rsidRPr="004C523D" w:rsidRDefault="00A26D90" w:rsidP="00092434">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Контроль і оцінювання навчальних досягнень здобувачів</w:t>
      </w:r>
      <w:r w:rsidRPr="004C523D">
        <w:rPr>
          <w:rFonts w:ascii="Times New Roman" w:eastAsia="Times New Roman" w:hAnsi="Times New Roman" w:cs="Times New Roman"/>
          <w:color w:val="000000"/>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A26D90" w:rsidRPr="004C523D" w:rsidRDefault="00A26D90" w:rsidP="00092434">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A26D90" w:rsidRPr="004C523D" w:rsidRDefault="00A26D90" w:rsidP="00092434">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 xml:space="preserve">Навчальні досягнення здобувачів у 1-2-х класах підлягають вербальному, формувальному оцінюванню, у 3-4-х – формувальному та підсумковому (тематичному і завершальному) оцінюванню. </w:t>
      </w:r>
    </w:p>
    <w:p w:rsidR="00A26D90" w:rsidRPr="004C523D" w:rsidRDefault="00A26D90" w:rsidP="00092434">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Формувальне оцінювання</w:t>
      </w:r>
      <w:r w:rsidRPr="004C523D">
        <w:rPr>
          <w:rFonts w:ascii="Times New Roman" w:eastAsia="Times New Roman" w:hAnsi="Times New Roman" w:cs="Times New Roman"/>
          <w:color w:val="000000"/>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w:t>
      </w:r>
      <w:r w:rsidRPr="004C523D">
        <w:rPr>
          <w:rFonts w:ascii="Times New Roman" w:eastAsia="Times New Roman" w:hAnsi="Times New Roman" w:cs="Times New Roman"/>
          <w:color w:val="000000"/>
          <w:sz w:val="28"/>
          <w:szCs w:val="28"/>
        </w:rPr>
        <w:lastRenderedPageBreak/>
        <w:t>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26D90" w:rsidRDefault="00A26D90" w:rsidP="00092434">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b/>
          <w:color w:val="000000"/>
          <w:sz w:val="28"/>
          <w:szCs w:val="28"/>
        </w:rPr>
        <w:t>Підсумкове оцінювання</w:t>
      </w:r>
      <w:r w:rsidRPr="004C523D">
        <w:rPr>
          <w:rFonts w:ascii="Times New Roman" w:eastAsia="Times New Roman" w:hAnsi="Times New Roman" w:cs="Times New Roman"/>
          <w:color w:val="000000"/>
          <w:sz w:val="28"/>
          <w:szCs w:val="28"/>
        </w:rPr>
        <w:t xml:space="preserve"> передбачає зіставлення навчальних досягнень здобувачів з очікуваними результатами навчання, визначеними освітньою програмою. </w:t>
      </w:r>
    </w:p>
    <w:p w:rsidR="00AF194D" w:rsidRPr="00164047" w:rsidRDefault="00AF194D" w:rsidP="00164047">
      <w:pPr>
        <w:pStyle w:val="Default"/>
        <w:rPr>
          <w:sz w:val="28"/>
          <w:szCs w:val="28"/>
          <w:lang w:val="uk-UA"/>
        </w:rPr>
      </w:pPr>
      <w:r w:rsidRPr="00164047">
        <w:rPr>
          <w:sz w:val="28"/>
          <w:szCs w:val="28"/>
          <w:lang w:val="uk-UA"/>
        </w:rPr>
        <w:t>Підсумкове оцінювання у 1</w:t>
      </w:r>
      <w:r w:rsidRPr="00164047">
        <w:rPr>
          <w:b/>
          <w:bCs/>
          <w:sz w:val="28"/>
          <w:szCs w:val="28"/>
          <w:lang w:val="uk-UA"/>
        </w:rPr>
        <w:t>-</w:t>
      </w:r>
      <w:r w:rsidRPr="00164047">
        <w:rPr>
          <w:sz w:val="28"/>
          <w:szCs w:val="28"/>
          <w:lang w:val="uk-UA"/>
        </w:rPr>
        <w:t>2 класах здійснюється із застосуванням вербальної характеристики особистих досягнень, а його результати фіксуються тільки у свідоцтві досягнень.</w:t>
      </w:r>
      <w:r>
        <w:rPr>
          <w:sz w:val="28"/>
          <w:szCs w:val="28"/>
          <w:lang w:val="uk-UA"/>
        </w:rPr>
        <w:t xml:space="preserve"> </w:t>
      </w:r>
      <w:r w:rsidRPr="00164047">
        <w:rPr>
          <w:sz w:val="28"/>
          <w:szCs w:val="28"/>
          <w:lang w:val="uk-UA"/>
        </w:rPr>
        <w:t>У 3</w:t>
      </w:r>
      <w:r>
        <w:rPr>
          <w:sz w:val="28"/>
          <w:szCs w:val="28"/>
          <w:lang w:val="uk-UA"/>
        </w:rPr>
        <w:t xml:space="preserve">-4 </w:t>
      </w:r>
      <w:r w:rsidRPr="00164047">
        <w:rPr>
          <w:sz w:val="28"/>
          <w:szCs w:val="28"/>
          <w:lang w:val="uk-UA"/>
        </w:rPr>
        <w:t xml:space="preserve"> класах підсумкове оцінювання здійснюється за рівневою шкалою</w:t>
      </w:r>
      <w:r w:rsidR="00164047">
        <w:rPr>
          <w:sz w:val="28"/>
          <w:szCs w:val="28"/>
          <w:lang w:val="uk-UA"/>
        </w:rPr>
        <w:t xml:space="preserve"> та </w:t>
      </w:r>
      <w:r w:rsidR="00164047" w:rsidRPr="00164047">
        <w:rPr>
          <w:sz w:val="28"/>
          <w:szCs w:val="28"/>
          <w:lang w:val="uk-UA"/>
        </w:rPr>
        <w:t xml:space="preserve">фіксуються двічі на рік у свідоцтві досягнень, зокрема у грудні та травні. </w:t>
      </w:r>
      <w:r w:rsidR="00164047">
        <w:rPr>
          <w:sz w:val="28"/>
          <w:szCs w:val="28"/>
          <w:lang w:val="uk-UA"/>
        </w:rPr>
        <w:t xml:space="preserve"> </w:t>
      </w:r>
    </w:p>
    <w:p w:rsidR="00A26D90" w:rsidRPr="004C523D" w:rsidRDefault="00A26D90" w:rsidP="00092434">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rsidR="00AF1D6F" w:rsidRPr="004C523D" w:rsidRDefault="00AF1D6F" w:rsidP="00BF0F71">
      <w:pPr>
        <w:pBdr>
          <w:top w:val="nil"/>
          <w:left w:val="nil"/>
          <w:bottom w:val="nil"/>
          <w:right w:val="nil"/>
          <w:between w:val="nil"/>
        </w:pBdr>
        <w:rPr>
          <w:rFonts w:ascii="Times New Roman" w:eastAsia="Times New Roman" w:hAnsi="Times New Roman" w:cs="Times New Roman"/>
          <w:b/>
          <w:color w:val="000000"/>
          <w:sz w:val="28"/>
          <w:szCs w:val="28"/>
        </w:rPr>
      </w:pPr>
    </w:p>
    <w:p w:rsidR="00FE52D9" w:rsidRDefault="00B55EB4" w:rsidP="000069AF">
      <w:pPr>
        <w:pBdr>
          <w:top w:val="nil"/>
          <w:left w:val="nil"/>
          <w:bottom w:val="nil"/>
          <w:right w:val="nil"/>
          <w:between w:val="nil"/>
        </w:pBdr>
        <w:jc w:val="both"/>
        <w:rPr>
          <w:rFonts w:ascii="Times New Roman" w:eastAsia="Times New Roman" w:hAnsi="Times New Roman" w:cs="Times New Roman"/>
          <w:b/>
          <w:i/>
          <w:iCs/>
          <w:color w:val="000000"/>
          <w:sz w:val="28"/>
          <w:szCs w:val="28"/>
          <w:lang w:val="ru-RU"/>
        </w:rPr>
      </w:pPr>
      <w:r w:rsidRPr="004C523D">
        <w:rPr>
          <w:rFonts w:ascii="Times New Roman" w:eastAsia="Times New Roman" w:hAnsi="Times New Roman" w:cs="Times New Roman"/>
          <w:b/>
          <w:i/>
          <w:iCs/>
          <w:color w:val="000000"/>
          <w:sz w:val="28"/>
          <w:szCs w:val="28"/>
          <w:lang w:val="ru-RU"/>
        </w:rPr>
        <w:t>8. Програмно-методичне забезпечення освітньої програми</w:t>
      </w:r>
    </w:p>
    <w:p w:rsidR="00A65A5F" w:rsidRPr="004C523D" w:rsidRDefault="00A65A5F" w:rsidP="000069AF">
      <w:pPr>
        <w:pBdr>
          <w:top w:val="nil"/>
          <w:left w:val="nil"/>
          <w:bottom w:val="nil"/>
          <w:right w:val="nil"/>
          <w:between w:val="nil"/>
        </w:pBdr>
        <w:jc w:val="both"/>
        <w:rPr>
          <w:rFonts w:ascii="Times New Roman" w:eastAsia="Times New Roman" w:hAnsi="Times New Roman" w:cs="Times New Roman"/>
          <w:b/>
          <w:i/>
          <w:iCs/>
          <w:color w:val="000000"/>
          <w:sz w:val="28"/>
          <w:szCs w:val="28"/>
          <w:lang w:val="ru-RU"/>
        </w:rPr>
      </w:pPr>
    </w:p>
    <w:p w:rsidR="00A00B5D" w:rsidRDefault="00B55EB4" w:rsidP="00B55EB4">
      <w:pPr>
        <w:pBdr>
          <w:top w:val="nil"/>
          <w:left w:val="nil"/>
          <w:bottom w:val="nil"/>
          <w:right w:val="nil"/>
          <w:between w:val="nil"/>
        </w:pBdr>
        <w:ind w:left="-284" w:firstLine="568"/>
        <w:jc w:val="both"/>
        <w:rPr>
          <w:rFonts w:ascii="Times New Roman" w:eastAsia="Times New Roman" w:hAnsi="Times New Roman" w:cs="Times New Roman"/>
          <w:color w:val="000000"/>
          <w:sz w:val="28"/>
          <w:szCs w:val="28"/>
        </w:rPr>
      </w:pPr>
      <w:r w:rsidRPr="004C523D">
        <w:rPr>
          <w:rFonts w:ascii="Times New Roman" w:eastAsia="Times New Roman" w:hAnsi="Times New Roman" w:cs="Times New Roman"/>
          <w:color w:val="000000"/>
          <w:sz w:val="28"/>
          <w:szCs w:val="28"/>
          <w:lang w:val="ru-RU"/>
        </w:rPr>
        <w:t xml:space="preserve">Реалізація змісту освіти в СШ № 302 забезпечується програмами </w:t>
      </w:r>
      <w:r w:rsidR="00A00B5D" w:rsidRPr="004C523D">
        <w:rPr>
          <w:rFonts w:ascii="Times New Roman" w:eastAsia="Times New Roman" w:hAnsi="Times New Roman" w:cs="Times New Roman"/>
          <w:color w:val="000000"/>
          <w:sz w:val="28"/>
          <w:szCs w:val="28"/>
        </w:rPr>
        <w:t>Нової української школи</w:t>
      </w:r>
      <w:r w:rsidRPr="004C523D">
        <w:rPr>
          <w:rFonts w:ascii="Times New Roman" w:eastAsia="Times New Roman" w:hAnsi="Times New Roman" w:cs="Times New Roman"/>
          <w:color w:val="000000"/>
          <w:sz w:val="28"/>
          <w:szCs w:val="28"/>
          <w:lang w:val="ru-RU"/>
        </w:rPr>
        <w:t>:</w:t>
      </w:r>
      <w:r w:rsidR="00A00B5D" w:rsidRPr="004C523D">
        <w:rPr>
          <w:rFonts w:ascii="Times New Roman" w:eastAsia="Times New Roman" w:hAnsi="Times New Roman" w:cs="Times New Roman"/>
          <w:color w:val="000000"/>
          <w:sz w:val="28"/>
          <w:szCs w:val="28"/>
        </w:rPr>
        <w:t xml:space="preserve"> </w:t>
      </w:r>
    </w:p>
    <w:p w:rsidR="00A65A5F" w:rsidRPr="004C523D" w:rsidRDefault="00A65A5F" w:rsidP="00B55EB4">
      <w:pPr>
        <w:pBdr>
          <w:top w:val="nil"/>
          <w:left w:val="nil"/>
          <w:bottom w:val="nil"/>
          <w:right w:val="nil"/>
          <w:between w:val="nil"/>
        </w:pBdr>
        <w:ind w:left="-284" w:firstLine="568"/>
        <w:jc w:val="both"/>
        <w:rPr>
          <w:rFonts w:ascii="Times New Roman" w:eastAsia="Times New Roman" w:hAnsi="Times New Roman" w:cs="Times New Roman"/>
          <w:color w:val="000000"/>
          <w:sz w:val="28"/>
          <w:szCs w:val="28"/>
          <w:lang w:val="ru-RU"/>
        </w:rPr>
      </w:pPr>
    </w:p>
    <w:p w:rsidR="00B55EB4" w:rsidRPr="004C523D" w:rsidRDefault="00A00B5D" w:rsidP="00B55EB4">
      <w:pPr>
        <w:pStyle w:val="aff5"/>
        <w:numPr>
          <w:ilvl w:val="0"/>
          <w:numId w:val="49"/>
        </w:numPr>
        <w:pBdr>
          <w:top w:val="nil"/>
          <w:left w:val="nil"/>
          <w:bottom w:val="nil"/>
          <w:right w:val="nil"/>
          <w:between w:val="nil"/>
        </w:pBdr>
        <w:jc w:val="both"/>
        <w:rPr>
          <w:rFonts w:ascii="Times New Roman" w:eastAsia="Times New Roman" w:hAnsi="Times New Roman"/>
          <w:b/>
          <w:bCs/>
          <w:color w:val="000000"/>
          <w:sz w:val="28"/>
          <w:szCs w:val="28"/>
        </w:rPr>
      </w:pPr>
      <w:r w:rsidRPr="004C523D">
        <w:rPr>
          <w:rFonts w:ascii="Times New Roman" w:eastAsia="Times New Roman" w:hAnsi="Times New Roman"/>
          <w:b/>
          <w:bCs/>
          <w:color w:val="000000"/>
          <w:sz w:val="28"/>
          <w:szCs w:val="28"/>
        </w:rPr>
        <w:t xml:space="preserve">Типова освітня програма, розроблена під керівництвом Савченко О. Я. </w:t>
      </w:r>
    </w:p>
    <w:p w:rsidR="00B55EB4" w:rsidRPr="004C523D" w:rsidRDefault="00A00B5D" w:rsidP="00B55EB4">
      <w:pPr>
        <w:pStyle w:val="aff5"/>
        <w:pBdr>
          <w:top w:val="nil"/>
          <w:left w:val="nil"/>
          <w:bottom w:val="nil"/>
          <w:right w:val="nil"/>
          <w:between w:val="nil"/>
        </w:pBdr>
        <w:ind w:left="644"/>
        <w:jc w:val="both"/>
        <w:rPr>
          <w:rFonts w:ascii="Times New Roman" w:eastAsia="Times New Roman" w:hAnsi="Times New Roman"/>
          <w:b/>
          <w:bCs/>
          <w:color w:val="000000"/>
          <w:sz w:val="28"/>
          <w:szCs w:val="28"/>
        </w:rPr>
      </w:pPr>
      <w:r w:rsidRPr="004C523D">
        <w:rPr>
          <w:rFonts w:ascii="Times New Roman" w:eastAsia="Times New Roman" w:hAnsi="Times New Roman"/>
          <w:b/>
          <w:bCs/>
          <w:color w:val="000000"/>
          <w:sz w:val="28"/>
          <w:szCs w:val="28"/>
        </w:rPr>
        <w:t xml:space="preserve">1 - 2 клас </w:t>
      </w:r>
    </w:p>
    <w:p w:rsidR="00A65A5F" w:rsidRPr="00A65A5F" w:rsidRDefault="00A233D0" w:rsidP="00A65A5F">
      <w:pPr>
        <w:pStyle w:val="aff5"/>
        <w:pBdr>
          <w:top w:val="nil"/>
          <w:left w:val="nil"/>
          <w:bottom w:val="nil"/>
          <w:right w:val="nil"/>
          <w:between w:val="nil"/>
        </w:pBdr>
        <w:ind w:left="644"/>
        <w:jc w:val="both"/>
        <w:rPr>
          <w:rFonts w:ascii="Times New Roman" w:eastAsia="Times New Roman" w:hAnsi="Times New Roman"/>
          <w:b/>
          <w:bCs/>
          <w:color w:val="000000"/>
          <w:sz w:val="28"/>
          <w:szCs w:val="28"/>
        </w:rPr>
      </w:pPr>
      <w:hyperlink r:id="rId10" w:history="1">
        <w:r w:rsidR="00A65A5F" w:rsidRPr="006B7F82">
          <w:rPr>
            <w:rStyle w:val="affb"/>
            <w:rFonts w:ascii="Times New Roman" w:eastAsia="Times New Roman" w:hAnsi="Times New Roman"/>
            <w:sz w:val="28"/>
            <w:szCs w:val="28"/>
          </w:rPr>
          <w:t>https://mon.gov.ua/storage/app/media/zagalna%20serednya/programy-1-4-klas/2019/11/1-2-dodatki.pdf</w:t>
        </w:r>
      </w:hyperlink>
    </w:p>
    <w:p w:rsidR="00B55EB4" w:rsidRPr="004C523D" w:rsidRDefault="00A00B5D" w:rsidP="00B55EB4">
      <w:pPr>
        <w:pStyle w:val="aff5"/>
        <w:numPr>
          <w:ilvl w:val="0"/>
          <w:numId w:val="49"/>
        </w:numPr>
        <w:pBdr>
          <w:top w:val="nil"/>
          <w:left w:val="nil"/>
          <w:bottom w:val="nil"/>
          <w:right w:val="nil"/>
          <w:between w:val="nil"/>
        </w:pBdr>
        <w:jc w:val="both"/>
        <w:rPr>
          <w:rFonts w:ascii="Times New Roman" w:eastAsia="Times New Roman" w:hAnsi="Times New Roman"/>
          <w:b/>
          <w:bCs/>
          <w:color w:val="000000"/>
          <w:sz w:val="28"/>
          <w:szCs w:val="28"/>
        </w:rPr>
      </w:pPr>
      <w:r w:rsidRPr="004C523D">
        <w:rPr>
          <w:rFonts w:ascii="Times New Roman" w:eastAsia="Times New Roman" w:hAnsi="Times New Roman"/>
          <w:b/>
          <w:bCs/>
          <w:color w:val="000000"/>
          <w:sz w:val="28"/>
          <w:szCs w:val="28"/>
        </w:rPr>
        <w:t>Типова освітня програма, розроблена під керівництвом Савченко О. Я.</w:t>
      </w:r>
    </w:p>
    <w:p w:rsidR="00A65A5F" w:rsidRDefault="00A00B5D" w:rsidP="00A65A5F">
      <w:pPr>
        <w:pStyle w:val="aff5"/>
        <w:pBdr>
          <w:top w:val="nil"/>
          <w:left w:val="nil"/>
          <w:bottom w:val="nil"/>
          <w:right w:val="nil"/>
          <w:between w:val="nil"/>
        </w:pBdr>
        <w:ind w:left="644"/>
        <w:jc w:val="both"/>
        <w:rPr>
          <w:rFonts w:ascii="Times New Roman" w:eastAsia="Times New Roman" w:hAnsi="Times New Roman"/>
          <w:b/>
          <w:bCs/>
          <w:color w:val="000000"/>
          <w:sz w:val="28"/>
          <w:szCs w:val="28"/>
          <w:lang w:val="uk-UA"/>
        </w:rPr>
      </w:pPr>
      <w:r w:rsidRPr="00FD0B2A">
        <w:rPr>
          <w:rFonts w:ascii="Times New Roman" w:eastAsia="Times New Roman" w:hAnsi="Times New Roman"/>
          <w:b/>
          <w:bCs/>
          <w:color w:val="000000"/>
          <w:sz w:val="28"/>
          <w:szCs w:val="28"/>
        </w:rPr>
        <w:t xml:space="preserve"> </w:t>
      </w:r>
      <w:r w:rsidRPr="00A65A5F">
        <w:rPr>
          <w:rFonts w:ascii="Times New Roman" w:eastAsia="Times New Roman" w:hAnsi="Times New Roman"/>
          <w:b/>
          <w:bCs/>
          <w:color w:val="000000"/>
          <w:sz w:val="28"/>
          <w:szCs w:val="28"/>
        </w:rPr>
        <w:t xml:space="preserve">3- 4 </w:t>
      </w:r>
      <w:r w:rsidRPr="004C523D">
        <w:rPr>
          <w:rFonts w:ascii="Times New Roman" w:eastAsia="Times New Roman" w:hAnsi="Times New Roman"/>
          <w:b/>
          <w:bCs/>
          <w:color w:val="000000"/>
          <w:sz w:val="28"/>
          <w:szCs w:val="28"/>
        </w:rPr>
        <w:t>клас</w:t>
      </w:r>
    </w:p>
    <w:p w:rsidR="002E5B5A" w:rsidRPr="0050472C" w:rsidRDefault="00A00B5D" w:rsidP="0050472C">
      <w:pPr>
        <w:pStyle w:val="aff5"/>
        <w:pBdr>
          <w:top w:val="nil"/>
          <w:left w:val="nil"/>
          <w:bottom w:val="nil"/>
          <w:right w:val="nil"/>
          <w:between w:val="nil"/>
        </w:pBdr>
        <w:ind w:left="644"/>
        <w:jc w:val="both"/>
        <w:rPr>
          <w:rFonts w:ascii="Times New Roman" w:eastAsia="Times New Roman" w:hAnsi="Times New Roman"/>
          <w:color w:val="000000"/>
          <w:sz w:val="28"/>
          <w:szCs w:val="28"/>
          <w:lang w:val="uk-UA"/>
        </w:rPr>
      </w:pPr>
      <w:r w:rsidRPr="00A65A5F">
        <w:rPr>
          <w:rFonts w:ascii="Times New Roman" w:eastAsia="Times New Roman" w:hAnsi="Times New Roman"/>
          <w:color w:val="000000"/>
          <w:sz w:val="28"/>
          <w:szCs w:val="28"/>
          <w:lang w:val="uk-UA"/>
        </w:rPr>
        <w:t xml:space="preserve"> </w:t>
      </w:r>
      <w:hyperlink r:id="rId11" w:history="1">
        <w:r w:rsidR="00A65A5F" w:rsidRPr="006B7F82">
          <w:rPr>
            <w:rStyle w:val="affb"/>
            <w:rFonts w:ascii="Times New Roman" w:eastAsia="Times New Roman" w:hAnsi="Times New Roman"/>
            <w:sz w:val="28"/>
            <w:szCs w:val="28"/>
            <w:lang w:val="en-US"/>
          </w:rPr>
          <w:t>https</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mon</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gov</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ua</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storage</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app</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media</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zagalna</w:t>
        </w:r>
        <w:r w:rsidR="00A65A5F" w:rsidRPr="00A65A5F">
          <w:rPr>
            <w:rStyle w:val="affb"/>
            <w:rFonts w:ascii="Times New Roman" w:eastAsia="Times New Roman" w:hAnsi="Times New Roman"/>
            <w:sz w:val="28"/>
            <w:szCs w:val="28"/>
            <w:lang w:val="uk-UA"/>
          </w:rPr>
          <w:t>%20</w:t>
        </w:r>
        <w:r w:rsidR="00A65A5F" w:rsidRPr="006B7F82">
          <w:rPr>
            <w:rStyle w:val="affb"/>
            <w:rFonts w:ascii="Times New Roman" w:eastAsia="Times New Roman" w:hAnsi="Times New Roman"/>
            <w:sz w:val="28"/>
            <w:szCs w:val="28"/>
            <w:lang w:val="en-US"/>
          </w:rPr>
          <w:t>serednya</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programy</w:t>
        </w:r>
        <w:r w:rsidR="00A65A5F" w:rsidRPr="00A65A5F">
          <w:rPr>
            <w:rStyle w:val="affb"/>
            <w:rFonts w:ascii="Times New Roman" w:eastAsia="Times New Roman" w:hAnsi="Times New Roman"/>
            <w:sz w:val="28"/>
            <w:szCs w:val="28"/>
            <w:lang w:val="uk-UA"/>
          </w:rPr>
          <w:t>-1-4-</w:t>
        </w:r>
        <w:r w:rsidR="00A65A5F" w:rsidRPr="006B7F82">
          <w:rPr>
            <w:rStyle w:val="affb"/>
            <w:rFonts w:ascii="Times New Roman" w:eastAsia="Times New Roman" w:hAnsi="Times New Roman"/>
            <w:sz w:val="28"/>
            <w:szCs w:val="28"/>
            <w:lang w:val="en-US"/>
          </w:rPr>
          <w:t>klas</w:t>
        </w:r>
        <w:r w:rsidR="00A65A5F" w:rsidRPr="00A65A5F">
          <w:rPr>
            <w:rStyle w:val="affb"/>
            <w:rFonts w:ascii="Times New Roman" w:eastAsia="Times New Roman" w:hAnsi="Times New Roman"/>
            <w:sz w:val="28"/>
            <w:szCs w:val="28"/>
            <w:lang w:val="uk-UA"/>
          </w:rPr>
          <w:t>/2020/11/20/</w:t>
        </w:r>
        <w:r w:rsidR="00A65A5F" w:rsidRPr="006B7F82">
          <w:rPr>
            <w:rStyle w:val="affb"/>
            <w:rFonts w:ascii="Times New Roman" w:eastAsia="Times New Roman" w:hAnsi="Times New Roman"/>
            <w:sz w:val="28"/>
            <w:szCs w:val="28"/>
            <w:lang w:val="en-US"/>
          </w:rPr>
          <w:t>Savchenko</w:t>
        </w:r>
        <w:r w:rsidR="00A65A5F" w:rsidRPr="00A65A5F">
          <w:rPr>
            <w:rStyle w:val="affb"/>
            <w:rFonts w:ascii="Times New Roman" w:eastAsia="Times New Roman" w:hAnsi="Times New Roman"/>
            <w:sz w:val="28"/>
            <w:szCs w:val="28"/>
            <w:lang w:val="uk-UA"/>
          </w:rPr>
          <w:t>.</w:t>
        </w:r>
        <w:r w:rsidR="00A65A5F" w:rsidRPr="006B7F82">
          <w:rPr>
            <w:rStyle w:val="affb"/>
            <w:rFonts w:ascii="Times New Roman" w:eastAsia="Times New Roman" w:hAnsi="Times New Roman"/>
            <w:sz w:val="28"/>
            <w:szCs w:val="28"/>
            <w:lang w:val="en-US"/>
          </w:rPr>
          <w:t>pdf</w:t>
        </w:r>
      </w:hyperlink>
    </w:p>
    <w:p w:rsidR="002E5B5A" w:rsidRDefault="002E5B5A" w:rsidP="00131D38">
      <w:pPr>
        <w:widowControl w:val="0"/>
        <w:pBdr>
          <w:top w:val="nil"/>
          <w:left w:val="nil"/>
          <w:bottom w:val="nil"/>
          <w:right w:val="nil"/>
          <w:between w:val="nil"/>
        </w:pBdr>
        <w:spacing w:after="160"/>
        <w:ind w:firstLine="680"/>
        <w:jc w:val="right"/>
        <w:rPr>
          <w:rFonts w:ascii="Times New Roman" w:eastAsia="Times New Roman" w:hAnsi="Times New Roman" w:cs="Times New Roman"/>
          <w:color w:val="000000"/>
          <w:sz w:val="28"/>
          <w:szCs w:val="28"/>
        </w:rPr>
      </w:pPr>
    </w:p>
    <w:p w:rsidR="00953A7B" w:rsidRPr="001B7849" w:rsidRDefault="00B80823" w:rsidP="00131D38">
      <w:pPr>
        <w:widowControl w:val="0"/>
        <w:pBdr>
          <w:top w:val="nil"/>
          <w:left w:val="nil"/>
          <w:bottom w:val="nil"/>
          <w:right w:val="nil"/>
          <w:between w:val="nil"/>
        </w:pBdr>
        <w:spacing w:after="160"/>
        <w:ind w:firstLine="6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Додаток 1</w:t>
      </w:r>
    </w:p>
    <w:p w:rsidR="00BF0F71" w:rsidRPr="001B7849" w:rsidRDefault="00B80823" w:rsidP="00A65A5F">
      <w:pPr>
        <w:keepNext/>
        <w:keepLines/>
        <w:pBdr>
          <w:top w:val="nil"/>
          <w:left w:val="nil"/>
          <w:bottom w:val="nil"/>
          <w:right w:val="nil"/>
          <w:between w:val="nil"/>
        </w:pBdr>
        <w:spacing w:before="24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Робочий н</w:t>
      </w:r>
      <w:r w:rsidRPr="005D5E87">
        <w:rPr>
          <w:rFonts w:ascii="Times New Roman" w:eastAsia="Times New Roman" w:hAnsi="Times New Roman" w:cs="Times New Roman"/>
          <w:b/>
          <w:color w:val="000000"/>
          <w:sz w:val="28"/>
          <w:szCs w:val="28"/>
        </w:rPr>
        <w:t>авчальний план для 1-4 класів 2021 – 2022 н. р</w:t>
      </w:r>
      <w:r w:rsidR="00A65A5F">
        <w:rPr>
          <w:rFonts w:ascii="Times New Roman" w:eastAsia="Times New Roman" w:hAnsi="Times New Roman" w:cs="Times New Roman"/>
          <w:b/>
          <w:color w:val="000000"/>
          <w:sz w:val="28"/>
          <w:szCs w:val="28"/>
        </w:rPr>
        <w:t>.</w:t>
      </w:r>
    </w:p>
    <w:p w:rsidR="00A65A5F" w:rsidRDefault="00A65A5F" w:rsidP="00131D38">
      <w:pPr>
        <w:pBdr>
          <w:top w:val="nil"/>
          <w:left w:val="nil"/>
          <w:bottom w:val="nil"/>
          <w:right w:val="nil"/>
          <w:between w:val="nil"/>
        </w:pBdr>
        <w:spacing w:after="160"/>
        <w:rPr>
          <w:rFonts w:ascii="Times New Roman" w:eastAsia="Times New Roman" w:hAnsi="Times New Roman" w:cs="Times New Roman"/>
          <w:color w:val="000000"/>
          <w:sz w:val="28"/>
          <w:szCs w:val="28"/>
        </w:rPr>
      </w:pPr>
    </w:p>
    <w:tbl>
      <w:tblPr>
        <w:tblpPr w:leftFromText="180" w:rightFromText="180" w:vertAnchor="page" w:horzAnchor="margin" w:tblpY="229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8"/>
        <w:gridCol w:w="3790"/>
        <w:gridCol w:w="993"/>
        <w:gridCol w:w="992"/>
        <w:gridCol w:w="992"/>
        <w:gridCol w:w="992"/>
      </w:tblGrid>
      <w:tr w:rsidR="0050472C" w:rsidRPr="005D5E87" w:rsidTr="0050472C">
        <w:tc>
          <w:tcPr>
            <w:tcW w:w="5778" w:type="dxa"/>
            <w:gridSpan w:val="2"/>
            <w:vMerge w:val="restart"/>
            <w:tcBorders>
              <w:top w:val="single" w:sz="4" w:space="0" w:color="000000"/>
              <w:left w:val="single" w:sz="4" w:space="0" w:color="000000"/>
              <w:bottom w:val="single" w:sz="4" w:space="0" w:color="000000"/>
              <w:right w:val="single" w:sz="4" w:space="0" w:color="000000"/>
              <w:tr2bl w:val="single" w:sz="4" w:space="0" w:color="auto"/>
            </w:tcBorders>
          </w:tcPr>
          <w:p w:rsidR="0050472C" w:rsidRPr="005D5E87" w:rsidRDefault="0050472C" w:rsidP="0050472C">
            <w:pPr>
              <w:widowControl w:val="0"/>
              <w:pBdr>
                <w:top w:val="nil"/>
                <w:left w:val="nil"/>
                <w:bottom w:val="nil"/>
                <w:right w:val="nil"/>
                <w:between w:val="nil"/>
              </w:pBdr>
              <w:ind w:firstLine="29"/>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lastRenderedPageBreak/>
              <w:t>Назва</w:t>
            </w:r>
          </w:p>
          <w:p w:rsidR="0050472C" w:rsidRPr="005D5E87" w:rsidRDefault="0050472C" w:rsidP="0050472C">
            <w:pPr>
              <w:widowControl w:val="0"/>
              <w:pBdr>
                <w:top w:val="nil"/>
                <w:left w:val="nil"/>
                <w:bottom w:val="nil"/>
                <w:right w:val="nil"/>
                <w:between w:val="nil"/>
              </w:pBdr>
              <w:ind w:firstLine="29"/>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 xml:space="preserve">освітньої галузі     </w:t>
            </w:r>
          </w:p>
          <w:p w:rsidR="0050472C" w:rsidRPr="005D5E87" w:rsidRDefault="0050472C" w:rsidP="0050472C">
            <w:pPr>
              <w:jc w:val="center"/>
              <w:rPr>
                <w:rFonts w:ascii="Times New Roman" w:eastAsia="Times New Roman" w:hAnsi="Times New Roman" w:cs="Times New Roman"/>
                <w:sz w:val="28"/>
                <w:szCs w:val="28"/>
              </w:rPr>
            </w:pPr>
            <w:r w:rsidRPr="005D5E8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5D5E87">
              <w:rPr>
                <w:rFonts w:ascii="Times New Roman" w:eastAsia="Times New Roman" w:hAnsi="Times New Roman" w:cs="Times New Roman"/>
                <w:b/>
                <w:color w:val="000000"/>
                <w:sz w:val="28"/>
                <w:szCs w:val="28"/>
              </w:rPr>
              <w:t>Навчальні предмети</w:t>
            </w:r>
          </w:p>
        </w:tc>
        <w:tc>
          <w:tcPr>
            <w:tcW w:w="3969" w:type="dxa"/>
            <w:gridSpan w:val="4"/>
            <w:tcBorders>
              <w:top w:val="single" w:sz="4" w:space="0" w:color="000000"/>
              <w:left w:val="single" w:sz="4" w:space="0" w:color="000000"/>
              <w:bottom w:val="single" w:sz="4" w:space="0" w:color="auto"/>
              <w:right w:val="single" w:sz="4" w:space="0" w:color="000000"/>
            </w:tcBorders>
          </w:tcPr>
          <w:p w:rsidR="0050472C" w:rsidRPr="005D5E87" w:rsidRDefault="0050472C" w:rsidP="0050472C">
            <w:pPr>
              <w:widowControl w:val="0"/>
              <w:pBdr>
                <w:top w:val="nil"/>
                <w:left w:val="nil"/>
                <w:bottom w:val="nil"/>
                <w:right w:val="nil"/>
                <w:between w:val="nil"/>
              </w:pBdr>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Кількість годин</w:t>
            </w:r>
          </w:p>
          <w:p w:rsidR="0050472C" w:rsidRPr="005D5E87" w:rsidRDefault="0050472C" w:rsidP="0050472C">
            <w:pPr>
              <w:widowControl w:val="0"/>
              <w:pBdr>
                <w:top w:val="nil"/>
                <w:left w:val="nil"/>
                <w:bottom w:val="nil"/>
                <w:right w:val="nil"/>
                <w:between w:val="nil"/>
              </w:pBdr>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на тиждень</w:t>
            </w:r>
          </w:p>
        </w:tc>
      </w:tr>
      <w:tr w:rsidR="0050472C" w:rsidRPr="005D5E87" w:rsidTr="0050472C">
        <w:trPr>
          <w:trHeight w:val="347"/>
        </w:trPr>
        <w:tc>
          <w:tcPr>
            <w:tcW w:w="5778" w:type="dxa"/>
            <w:gridSpan w:val="2"/>
            <w:vMerge/>
            <w:tcBorders>
              <w:top w:val="single" w:sz="4" w:space="0" w:color="000000"/>
              <w:left w:val="single" w:sz="4" w:space="0" w:color="000000"/>
              <w:bottom w:val="single" w:sz="4" w:space="0" w:color="000000"/>
              <w:right w:val="single" w:sz="4" w:space="0" w:color="000000"/>
            </w:tcBorders>
          </w:tcPr>
          <w:p w:rsidR="0050472C" w:rsidRPr="005D5E87" w:rsidRDefault="0050472C" w:rsidP="0050472C">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993" w:type="dxa"/>
            <w:tcBorders>
              <w:top w:val="single" w:sz="4" w:space="0" w:color="auto"/>
              <w:left w:val="single" w:sz="4" w:space="0" w:color="000000"/>
              <w:right w:val="single" w:sz="4" w:space="0" w:color="auto"/>
            </w:tcBorders>
          </w:tcPr>
          <w:p w:rsidR="0050472C" w:rsidRPr="009C11D6"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4"/>
                <w:szCs w:val="24"/>
              </w:rPr>
            </w:pPr>
            <w:r w:rsidRPr="009C11D6">
              <w:rPr>
                <w:rFonts w:ascii="Times New Roman" w:eastAsia="Times New Roman" w:hAnsi="Times New Roman" w:cs="Times New Roman"/>
                <w:color w:val="000000"/>
                <w:sz w:val="24"/>
                <w:szCs w:val="24"/>
              </w:rPr>
              <w:t>1 клас А, Б, В</w:t>
            </w:r>
          </w:p>
        </w:tc>
        <w:tc>
          <w:tcPr>
            <w:tcW w:w="992" w:type="dxa"/>
            <w:tcBorders>
              <w:top w:val="single" w:sz="4" w:space="0" w:color="auto"/>
              <w:left w:val="single" w:sz="4" w:space="0" w:color="auto"/>
              <w:right w:val="single" w:sz="4" w:space="0" w:color="auto"/>
            </w:tcBorders>
          </w:tcPr>
          <w:p w:rsidR="0050472C" w:rsidRPr="009C11D6"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9C11D6">
              <w:rPr>
                <w:rFonts w:ascii="Times New Roman" w:eastAsia="Times New Roman" w:hAnsi="Times New Roman" w:cs="Times New Roman"/>
                <w:color w:val="000000"/>
                <w:sz w:val="24"/>
                <w:szCs w:val="24"/>
              </w:rPr>
              <w:t>2 клас  А, Б, В</w:t>
            </w:r>
          </w:p>
        </w:tc>
        <w:tc>
          <w:tcPr>
            <w:tcW w:w="992" w:type="dxa"/>
            <w:tcBorders>
              <w:top w:val="single" w:sz="4" w:space="0" w:color="auto"/>
              <w:left w:val="single" w:sz="4" w:space="0" w:color="auto"/>
              <w:right w:val="single" w:sz="4" w:space="0" w:color="auto"/>
            </w:tcBorders>
          </w:tcPr>
          <w:p w:rsidR="0050472C" w:rsidRPr="009C11D6"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9C11D6">
              <w:rPr>
                <w:rFonts w:ascii="Times New Roman" w:eastAsia="Times New Roman" w:hAnsi="Times New Roman" w:cs="Times New Roman"/>
                <w:color w:val="000000"/>
                <w:sz w:val="24"/>
                <w:szCs w:val="24"/>
              </w:rPr>
              <w:t>3 клас  А, Б, В</w:t>
            </w:r>
          </w:p>
        </w:tc>
        <w:tc>
          <w:tcPr>
            <w:tcW w:w="992" w:type="dxa"/>
            <w:tcBorders>
              <w:top w:val="single" w:sz="4" w:space="0" w:color="auto"/>
              <w:left w:val="single" w:sz="4" w:space="0" w:color="auto"/>
              <w:right w:val="single" w:sz="4" w:space="0" w:color="000000"/>
            </w:tcBorders>
          </w:tcPr>
          <w:p w:rsidR="0050472C" w:rsidRPr="009C11D6"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9C11D6">
              <w:rPr>
                <w:rFonts w:ascii="Times New Roman" w:eastAsia="Times New Roman" w:hAnsi="Times New Roman" w:cs="Times New Roman"/>
                <w:color w:val="000000"/>
                <w:sz w:val="24"/>
                <w:szCs w:val="24"/>
              </w:rPr>
              <w:t>4 клас  А, Б, В</w:t>
            </w:r>
          </w:p>
        </w:tc>
      </w:tr>
      <w:tr w:rsidR="0050472C" w:rsidRPr="005D5E87" w:rsidTr="0050472C">
        <w:trPr>
          <w:trHeight w:val="369"/>
        </w:trPr>
        <w:tc>
          <w:tcPr>
            <w:tcW w:w="9747" w:type="dxa"/>
            <w:gridSpan w:val="6"/>
            <w:tcBorders>
              <w:top w:val="single" w:sz="4" w:space="0" w:color="000000"/>
              <w:left w:val="single" w:sz="4" w:space="0" w:color="000000"/>
              <w:bottom w:val="single" w:sz="4" w:space="0" w:color="000000"/>
              <w:right w:val="single" w:sz="4" w:space="0" w:color="auto"/>
            </w:tcBorders>
          </w:tcPr>
          <w:p w:rsidR="0050472C" w:rsidRPr="005D5E87" w:rsidRDefault="0050472C" w:rsidP="0050472C">
            <w:pPr>
              <w:widowControl w:val="0"/>
              <w:pBdr>
                <w:top w:val="nil"/>
                <w:left w:val="nil"/>
                <w:bottom w:val="nil"/>
                <w:right w:val="nil"/>
                <w:between w:val="nil"/>
              </w:pBdr>
              <w:spacing w:after="160"/>
              <w:rPr>
                <w:rFonts w:ascii="Times New Roman" w:eastAsia="Times New Roman" w:hAnsi="Times New Roman" w:cs="Times New Roman"/>
                <w:color w:val="000000"/>
                <w:sz w:val="28"/>
                <w:szCs w:val="28"/>
              </w:rPr>
            </w:pPr>
            <w:r w:rsidRPr="005D5E87">
              <w:rPr>
                <w:rFonts w:ascii="Times New Roman" w:eastAsia="Times New Roman" w:hAnsi="Times New Roman" w:cs="Times New Roman"/>
                <w:i/>
                <w:color w:val="000000"/>
                <w:sz w:val="28"/>
                <w:szCs w:val="28"/>
              </w:rPr>
              <w:t>Інваріантний складник</w:t>
            </w:r>
          </w:p>
        </w:tc>
      </w:tr>
      <w:tr w:rsidR="0050472C" w:rsidRPr="005D5E87" w:rsidTr="0050472C">
        <w:trPr>
          <w:trHeight w:val="1604"/>
        </w:trPr>
        <w:tc>
          <w:tcPr>
            <w:tcW w:w="5778" w:type="dxa"/>
            <w:gridSpan w:val="2"/>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b/>
                <w:color w:val="000000"/>
                <w:sz w:val="28"/>
                <w:szCs w:val="28"/>
              </w:rPr>
            </w:pPr>
            <w:r w:rsidRPr="005D5E87">
              <w:rPr>
                <w:rFonts w:ascii="Times New Roman" w:eastAsia="Times New Roman" w:hAnsi="Times New Roman" w:cs="Times New Roman"/>
                <w:b/>
                <w:color w:val="000000"/>
                <w:sz w:val="28"/>
                <w:szCs w:val="28"/>
              </w:rPr>
              <w:t>Мовно-літературна</w:t>
            </w:r>
          </w:p>
          <w:p w:rsidR="0050472C" w:rsidRPr="005D5E87" w:rsidRDefault="0050472C" w:rsidP="0050472C">
            <w:pPr>
              <w:widowControl w:val="0"/>
              <w:pBdr>
                <w:top w:val="nil"/>
                <w:left w:val="nil"/>
                <w:bottom w:val="nil"/>
                <w:right w:val="nil"/>
                <w:between w:val="nil"/>
              </w:pBdr>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Українська мова.</w:t>
            </w:r>
          </w:p>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Інтегрований курс «Навчання грамоти», Читання,  Літературне читання</w:t>
            </w:r>
          </w:p>
        </w:tc>
        <w:tc>
          <w:tcPr>
            <w:tcW w:w="993" w:type="dxa"/>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p>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7</w:t>
            </w:r>
          </w:p>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p>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p>
        </w:tc>
        <w:tc>
          <w:tcPr>
            <w:tcW w:w="992" w:type="dxa"/>
            <w:tcBorders>
              <w:top w:val="single" w:sz="4" w:space="0" w:color="auto"/>
              <w:left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7+1</w:t>
            </w:r>
          </w:p>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p>
        </w:tc>
        <w:tc>
          <w:tcPr>
            <w:tcW w:w="992" w:type="dxa"/>
            <w:tcBorders>
              <w:top w:val="single" w:sz="4" w:space="0" w:color="auto"/>
              <w:left w:val="single" w:sz="4" w:space="0" w:color="auto"/>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7+1</w:t>
            </w:r>
          </w:p>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p>
        </w:tc>
        <w:tc>
          <w:tcPr>
            <w:tcW w:w="992" w:type="dxa"/>
            <w:tcBorders>
              <w:top w:val="single" w:sz="4" w:space="0" w:color="auto"/>
              <w:left w:val="single" w:sz="4" w:space="0" w:color="auto"/>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7+1</w:t>
            </w:r>
          </w:p>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p>
        </w:tc>
      </w:tr>
      <w:tr w:rsidR="0050472C" w:rsidRPr="005D5E87" w:rsidTr="0050472C">
        <w:trPr>
          <w:trHeight w:val="333"/>
        </w:trPr>
        <w:tc>
          <w:tcPr>
            <w:tcW w:w="5778" w:type="dxa"/>
            <w:gridSpan w:val="2"/>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b/>
                <w:color w:val="000000"/>
                <w:sz w:val="28"/>
                <w:szCs w:val="28"/>
              </w:rPr>
            </w:pPr>
            <w:r w:rsidRPr="005D5E87">
              <w:rPr>
                <w:rFonts w:ascii="Times New Roman" w:eastAsia="Times New Roman" w:hAnsi="Times New Roman" w:cs="Times New Roman"/>
                <w:b/>
                <w:color w:val="000000"/>
                <w:sz w:val="28"/>
                <w:szCs w:val="28"/>
              </w:rPr>
              <w:t>Іншомовна /</w:t>
            </w:r>
            <w:r w:rsidRPr="005D5E87">
              <w:rPr>
                <w:rFonts w:ascii="Times New Roman" w:eastAsia="Times New Roman" w:hAnsi="Times New Roman" w:cs="Times New Roman"/>
                <w:color w:val="000000"/>
                <w:sz w:val="28"/>
                <w:szCs w:val="28"/>
              </w:rPr>
              <w:t>Англійська мова</w:t>
            </w:r>
          </w:p>
        </w:tc>
        <w:tc>
          <w:tcPr>
            <w:tcW w:w="993" w:type="dxa"/>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2+1</w:t>
            </w:r>
          </w:p>
        </w:tc>
        <w:tc>
          <w:tcPr>
            <w:tcW w:w="992" w:type="dxa"/>
            <w:tcBorders>
              <w:top w:val="single" w:sz="4" w:space="0" w:color="000000"/>
              <w:left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auto"/>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auto"/>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r>
      <w:tr w:rsidR="0050472C" w:rsidRPr="005D5E87" w:rsidTr="0050472C">
        <w:trPr>
          <w:trHeight w:val="355"/>
        </w:trPr>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 xml:space="preserve">Математична/ </w:t>
            </w:r>
            <w:r w:rsidRPr="005D5E87">
              <w:rPr>
                <w:rFonts w:ascii="Times New Roman" w:eastAsia="Times New Roman" w:hAnsi="Times New Roman" w:cs="Times New Roman"/>
                <w:color w:val="000000"/>
                <w:sz w:val="28"/>
                <w:szCs w:val="28"/>
              </w:rPr>
              <w:t xml:space="preserve"> Математика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4</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4</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5</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5</w:t>
            </w:r>
          </w:p>
        </w:tc>
      </w:tr>
      <w:tr w:rsidR="0050472C" w:rsidRPr="005D5E87" w:rsidTr="0050472C">
        <w:trPr>
          <w:trHeight w:val="816"/>
        </w:trPr>
        <w:tc>
          <w:tcPr>
            <w:tcW w:w="5778" w:type="dxa"/>
            <w:gridSpan w:val="2"/>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ind w:firstLine="28"/>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 xml:space="preserve">Природнича, громадянська й історична, cоціальна, здоров’язбережувальна галузі/ </w:t>
            </w:r>
            <w:r w:rsidRPr="005D5E87">
              <w:rPr>
                <w:rFonts w:ascii="Times New Roman" w:eastAsia="Times New Roman" w:hAnsi="Times New Roman" w:cs="Times New Roman"/>
                <w:color w:val="000000"/>
                <w:sz w:val="28"/>
                <w:szCs w:val="28"/>
              </w:rPr>
              <w:t xml:space="preserve"> Я досліджую світ</w:t>
            </w:r>
          </w:p>
        </w:tc>
        <w:tc>
          <w:tcPr>
            <w:tcW w:w="993" w:type="dxa"/>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auto"/>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auto"/>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r>
      <w:tr w:rsidR="0050472C" w:rsidRPr="005D5E87" w:rsidTr="0050472C">
        <w:trPr>
          <w:trHeight w:val="270"/>
        </w:trPr>
        <w:tc>
          <w:tcPr>
            <w:tcW w:w="5778" w:type="dxa"/>
            <w:gridSpan w:val="2"/>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 xml:space="preserve">Технологічна/ </w:t>
            </w:r>
            <w:r w:rsidRPr="005D5E87">
              <w:rPr>
                <w:rFonts w:ascii="Times New Roman" w:eastAsia="Times New Roman" w:hAnsi="Times New Roman" w:cs="Times New Roman"/>
                <w:color w:val="000000"/>
                <w:sz w:val="28"/>
                <w:szCs w:val="28"/>
              </w:rPr>
              <w:t xml:space="preserve"> Дизайн і технології</w:t>
            </w:r>
          </w:p>
        </w:tc>
        <w:tc>
          <w:tcPr>
            <w:tcW w:w="993" w:type="dxa"/>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r>
      <w:tr w:rsidR="0050472C" w:rsidRPr="005D5E87" w:rsidTr="0050472C">
        <w:trPr>
          <w:trHeight w:val="249"/>
        </w:trPr>
        <w:tc>
          <w:tcPr>
            <w:tcW w:w="5778" w:type="dxa"/>
            <w:gridSpan w:val="2"/>
            <w:tcBorders>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 xml:space="preserve">Інформатична/ </w:t>
            </w:r>
            <w:r w:rsidRPr="005D5E87">
              <w:rPr>
                <w:rFonts w:ascii="Times New Roman" w:eastAsia="Times New Roman" w:hAnsi="Times New Roman" w:cs="Times New Roman"/>
                <w:color w:val="000000"/>
                <w:sz w:val="28"/>
                <w:szCs w:val="28"/>
              </w:rPr>
              <w:t xml:space="preserve"> Інформатика</w:t>
            </w:r>
          </w:p>
        </w:tc>
        <w:tc>
          <w:tcPr>
            <w:tcW w:w="993" w:type="dxa"/>
            <w:tcBorders>
              <w:top w:val="single" w:sz="4" w:space="0" w:color="000000"/>
              <w:left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w:t>
            </w:r>
          </w:p>
        </w:tc>
        <w:tc>
          <w:tcPr>
            <w:tcW w:w="992" w:type="dxa"/>
            <w:tcBorders>
              <w:top w:val="single" w:sz="4" w:space="0" w:color="000000"/>
              <w:left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r>
      <w:tr w:rsidR="0050472C" w:rsidRPr="005D5E87" w:rsidTr="0050472C">
        <w:trPr>
          <w:trHeight w:val="562"/>
        </w:trPr>
        <w:tc>
          <w:tcPr>
            <w:tcW w:w="1988" w:type="dxa"/>
            <w:vMerge w:val="restart"/>
            <w:tcBorders>
              <w:top w:val="single" w:sz="4" w:space="0" w:color="000000"/>
              <w:left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Мистецька</w:t>
            </w:r>
          </w:p>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b/>
                <w:color w:val="000000"/>
                <w:sz w:val="28"/>
                <w:szCs w:val="28"/>
              </w:rPr>
            </w:pPr>
          </w:p>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p>
        </w:tc>
        <w:tc>
          <w:tcPr>
            <w:tcW w:w="3790" w:type="dxa"/>
            <w:tcBorders>
              <w:top w:val="single" w:sz="4" w:space="0" w:color="000000"/>
              <w:left w:val="single" w:sz="4" w:space="0" w:color="auto"/>
              <w:bottom w:val="single" w:sz="4" w:space="0" w:color="auto"/>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Музичне мистецтво</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r>
      <w:tr w:rsidR="0050472C" w:rsidRPr="005D5E87" w:rsidTr="0050472C">
        <w:trPr>
          <w:trHeight w:val="445"/>
        </w:trPr>
        <w:tc>
          <w:tcPr>
            <w:tcW w:w="1988" w:type="dxa"/>
            <w:vMerge/>
            <w:tcBorders>
              <w:top w:val="single" w:sz="4" w:space="0" w:color="000000"/>
              <w:left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3790" w:type="dxa"/>
            <w:tcBorders>
              <w:top w:val="single" w:sz="4" w:space="0" w:color="auto"/>
              <w:left w:val="single" w:sz="4" w:space="0" w:color="auto"/>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Образотворче мистецтво</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1</w:t>
            </w:r>
          </w:p>
        </w:tc>
      </w:tr>
      <w:tr w:rsidR="0050472C" w:rsidRPr="005D5E87" w:rsidTr="0050472C">
        <w:trPr>
          <w:trHeight w:val="433"/>
        </w:trPr>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29"/>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 xml:space="preserve">Фізкультурна*/ </w:t>
            </w:r>
            <w:r w:rsidRPr="005D5E87">
              <w:rPr>
                <w:rFonts w:ascii="Times New Roman" w:eastAsia="Times New Roman" w:hAnsi="Times New Roman" w:cs="Times New Roman"/>
                <w:color w:val="000000"/>
                <w:sz w:val="28"/>
                <w:szCs w:val="28"/>
              </w:rPr>
              <w:t xml:space="preserve"> Фізична культура</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3</w:t>
            </w:r>
          </w:p>
        </w:tc>
      </w:tr>
      <w:tr w:rsidR="0050472C" w:rsidRPr="005D5E87" w:rsidTr="0050472C">
        <w:trPr>
          <w:trHeight w:val="379"/>
        </w:trPr>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b/>
                <w:color w:val="000000"/>
                <w:sz w:val="28"/>
                <w:szCs w:val="28"/>
              </w:rPr>
              <w:t>Усього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highlight w:val="yellow"/>
              </w:rPr>
            </w:pPr>
            <w:r w:rsidRPr="005D5E87">
              <w:rPr>
                <w:rFonts w:ascii="Times New Roman" w:eastAsia="Times New Roman" w:hAnsi="Times New Roman" w:cs="Times New Roman"/>
                <w:color w:val="000000"/>
                <w:sz w:val="28"/>
                <w:szCs w:val="28"/>
              </w:rPr>
              <w:t>22</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highlight w:val="yellow"/>
              </w:rPr>
            </w:pPr>
            <w:r w:rsidRPr="005D5E87">
              <w:rPr>
                <w:rFonts w:ascii="Times New Roman" w:eastAsia="Times New Roman" w:hAnsi="Times New Roman" w:cs="Times New Roman"/>
                <w:color w:val="000000"/>
                <w:sz w:val="28"/>
                <w:szCs w:val="28"/>
              </w:rPr>
              <w:t>24</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highlight w:val="yellow"/>
              </w:rPr>
            </w:pPr>
            <w:r w:rsidRPr="005D5E87">
              <w:rPr>
                <w:rFonts w:ascii="Times New Roman" w:eastAsia="Times New Roman" w:hAnsi="Times New Roman" w:cs="Times New Roman"/>
                <w:color w:val="000000"/>
                <w:sz w:val="28"/>
                <w:szCs w:val="28"/>
              </w:rPr>
              <w:t>25</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highlight w:val="yellow"/>
              </w:rPr>
            </w:pPr>
            <w:r w:rsidRPr="005D5E87">
              <w:rPr>
                <w:rFonts w:ascii="Times New Roman" w:eastAsia="Times New Roman" w:hAnsi="Times New Roman" w:cs="Times New Roman"/>
                <w:color w:val="000000"/>
                <w:sz w:val="28"/>
                <w:szCs w:val="28"/>
              </w:rPr>
              <w:t>25</w:t>
            </w:r>
          </w:p>
        </w:tc>
      </w:tr>
      <w:tr w:rsidR="0050472C" w:rsidRPr="005D5E87" w:rsidTr="0050472C">
        <w:trPr>
          <w:trHeight w:val="379"/>
        </w:trPr>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rPr>
                <w:rFonts w:ascii="Times New Roman" w:eastAsia="Times New Roman" w:hAnsi="Times New Roman" w:cs="Times New Roman"/>
                <w:i/>
                <w:color w:val="000000"/>
                <w:sz w:val="28"/>
                <w:szCs w:val="28"/>
              </w:rPr>
            </w:pPr>
            <w:r w:rsidRPr="005D5E87">
              <w:rPr>
                <w:rFonts w:ascii="Times New Roman" w:eastAsia="Times New Roman" w:hAnsi="Times New Roman" w:cs="Times New Roman"/>
                <w:i/>
                <w:color w:val="000000"/>
                <w:sz w:val="28"/>
                <w:szCs w:val="28"/>
              </w:rPr>
              <w:t>Варіативний складник</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p>
        </w:tc>
      </w:tr>
      <w:tr w:rsidR="0050472C" w:rsidRPr="005D5E87" w:rsidTr="0050472C">
        <w:trPr>
          <w:trHeight w:val="855"/>
        </w:trPr>
        <w:tc>
          <w:tcPr>
            <w:tcW w:w="5778" w:type="dxa"/>
            <w:gridSpan w:val="2"/>
            <w:tcBorders>
              <w:top w:val="single" w:sz="4" w:space="0" w:color="000000"/>
              <w:left w:val="single" w:sz="4" w:space="0" w:color="000000"/>
              <w:bottom w:val="single" w:sz="4" w:space="0" w:color="auto"/>
              <w:right w:val="single" w:sz="4" w:space="0" w:color="000000"/>
            </w:tcBorders>
          </w:tcPr>
          <w:p w:rsidR="0050472C" w:rsidRPr="005D5E87" w:rsidRDefault="0050472C" w:rsidP="0050472C">
            <w:pPr>
              <w:widowControl w:val="0"/>
              <w:pBdr>
                <w:top w:val="nil"/>
                <w:left w:val="nil"/>
                <w:bottom w:val="nil"/>
                <w:right w:val="nil"/>
                <w:between w:val="nil"/>
              </w:pBdr>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Додаткові години для вивчення предметів освітніх галузей, проведення індивідуальних консультацій та групових занять</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50472C" w:rsidRPr="005D5E87" w:rsidTr="0050472C">
        <w:tc>
          <w:tcPr>
            <w:tcW w:w="5778" w:type="dxa"/>
            <w:gridSpan w:val="2"/>
            <w:tcBorders>
              <w:top w:val="single" w:sz="4" w:space="0" w:color="000000"/>
              <w:left w:val="single" w:sz="4" w:space="0" w:color="000000"/>
              <w:bottom w:val="single" w:sz="4" w:space="0" w:color="000000"/>
              <w:right w:val="single" w:sz="4" w:space="0" w:color="000000"/>
            </w:tcBorders>
          </w:tcPr>
          <w:p w:rsidR="0050472C" w:rsidRPr="005D5E87" w:rsidRDefault="0050472C" w:rsidP="0050472C">
            <w:pPr>
              <w:widowControl w:val="0"/>
              <w:pBdr>
                <w:top w:val="nil"/>
                <w:left w:val="nil"/>
                <w:bottom w:val="nil"/>
                <w:right w:val="nil"/>
                <w:between w:val="nil"/>
              </w:pBdr>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Загальнотижнева кількість навчальних годин</w:t>
            </w:r>
          </w:p>
        </w:tc>
        <w:tc>
          <w:tcPr>
            <w:tcW w:w="993" w:type="dxa"/>
            <w:tcBorders>
              <w:top w:val="single" w:sz="4" w:space="0" w:color="000000"/>
              <w:left w:val="single" w:sz="4" w:space="0" w:color="000000"/>
              <w:bottom w:val="single" w:sz="4" w:space="0" w:color="000000"/>
              <w:right w:val="single" w:sz="4" w:space="0" w:color="000000"/>
            </w:tcBorders>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23</w:t>
            </w:r>
          </w:p>
        </w:tc>
        <w:tc>
          <w:tcPr>
            <w:tcW w:w="992" w:type="dxa"/>
            <w:tcBorders>
              <w:top w:val="single" w:sz="4" w:space="0" w:color="000000"/>
              <w:left w:val="single" w:sz="4" w:space="0" w:color="000000"/>
              <w:bottom w:val="single" w:sz="4" w:space="0" w:color="000000"/>
              <w:right w:val="single" w:sz="4" w:space="0" w:color="auto"/>
            </w:tcBorders>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25</w:t>
            </w:r>
          </w:p>
        </w:tc>
        <w:tc>
          <w:tcPr>
            <w:tcW w:w="992" w:type="dxa"/>
            <w:tcBorders>
              <w:top w:val="single" w:sz="4" w:space="0" w:color="000000"/>
              <w:left w:val="single" w:sz="4" w:space="0" w:color="auto"/>
              <w:bottom w:val="single" w:sz="4" w:space="0" w:color="000000"/>
              <w:right w:val="single" w:sz="4" w:space="0" w:color="auto"/>
            </w:tcBorders>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26</w:t>
            </w:r>
          </w:p>
        </w:tc>
        <w:tc>
          <w:tcPr>
            <w:tcW w:w="992" w:type="dxa"/>
            <w:tcBorders>
              <w:top w:val="single" w:sz="4" w:space="0" w:color="000000"/>
              <w:left w:val="single" w:sz="4" w:space="0" w:color="auto"/>
              <w:bottom w:val="single" w:sz="4" w:space="0" w:color="000000"/>
              <w:right w:val="single" w:sz="4" w:space="0" w:color="000000"/>
            </w:tcBorders>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26</w:t>
            </w:r>
          </w:p>
        </w:tc>
      </w:tr>
      <w:tr w:rsidR="0050472C" w:rsidRPr="005D5E87" w:rsidTr="0050472C">
        <w:tc>
          <w:tcPr>
            <w:tcW w:w="5778" w:type="dxa"/>
            <w:gridSpan w:val="2"/>
            <w:tcBorders>
              <w:top w:val="single" w:sz="4" w:space="0" w:color="000000"/>
              <w:left w:val="single" w:sz="4" w:space="0" w:color="000000"/>
              <w:bottom w:val="single" w:sz="4" w:space="0" w:color="000000"/>
              <w:right w:val="single" w:sz="4" w:space="0" w:color="000000"/>
            </w:tcBorders>
          </w:tcPr>
          <w:p w:rsidR="0050472C" w:rsidRPr="005D5E87" w:rsidRDefault="0050472C" w:rsidP="0050472C">
            <w:pPr>
              <w:widowControl w:val="0"/>
              <w:pBdr>
                <w:top w:val="nil"/>
                <w:left w:val="nil"/>
                <w:bottom w:val="nil"/>
                <w:right w:val="nil"/>
                <w:between w:val="nil"/>
              </w:pBdr>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Гранично допустиме тижневе/ річне навчальне навантаження учня</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20</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22</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23</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23</w:t>
            </w:r>
          </w:p>
        </w:tc>
      </w:tr>
      <w:tr w:rsidR="0050472C" w:rsidRPr="005D5E87" w:rsidTr="0050472C">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Сумарна кількість навчальних годин, що фінансуються з бюджету (без урахування поділу на групи)</w:t>
            </w:r>
          </w:p>
        </w:tc>
        <w:tc>
          <w:tcPr>
            <w:tcW w:w="993" w:type="dxa"/>
            <w:tcBorders>
              <w:top w:val="single" w:sz="4" w:space="0" w:color="000000"/>
              <w:left w:val="single" w:sz="4" w:space="0" w:color="000000"/>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ind w:firstLine="34"/>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23</w:t>
            </w:r>
          </w:p>
        </w:tc>
        <w:tc>
          <w:tcPr>
            <w:tcW w:w="992" w:type="dxa"/>
            <w:tcBorders>
              <w:top w:val="single" w:sz="4" w:space="0" w:color="000000"/>
              <w:left w:val="single" w:sz="4" w:space="0" w:color="000000"/>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25</w:t>
            </w:r>
          </w:p>
        </w:tc>
        <w:tc>
          <w:tcPr>
            <w:tcW w:w="992" w:type="dxa"/>
            <w:tcBorders>
              <w:top w:val="single" w:sz="4" w:space="0" w:color="000000"/>
              <w:left w:val="single" w:sz="4" w:space="0" w:color="auto"/>
              <w:bottom w:val="single" w:sz="4" w:space="0" w:color="000000"/>
              <w:right w:val="single" w:sz="4" w:space="0" w:color="auto"/>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26</w:t>
            </w:r>
          </w:p>
        </w:tc>
        <w:tc>
          <w:tcPr>
            <w:tcW w:w="992" w:type="dxa"/>
            <w:tcBorders>
              <w:top w:val="single" w:sz="4" w:space="0" w:color="000000"/>
              <w:left w:val="single" w:sz="4" w:space="0" w:color="auto"/>
              <w:bottom w:val="single" w:sz="4" w:space="0" w:color="000000"/>
              <w:right w:val="single" w:sz="4" w:space="0" w:color="000000"/>
            </w:tcBorders>
            <w:vAlign w:val="center"/>
          </w:tcPr>
          <w:p w:rsidR="0050472C" w:rsidRPr="005D5E87" w:rsidRDefault="0050472C" w:rsidP="0050472C">
            <w:pPr>
              <w:widowControl w:val="0"/>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5D5E87">
              <w:rPr>
                <w:rFonts w:ascii="Times New Roman" w:eastAsia="Times New Roman" w:hAnsi="Times New Roman" w:cs="Times New Roman"/>
                <w:color w:val="000000"/>
                <w:sz w:val="28"/>
                <w:szCs w:val="28"/>
              </w:rPr>
              <w:t>26</w:t>
            </w:r>
          </w:p>
        </w:tc>
      </w:tr>
    </w:tbl>
    <w:p w:rsidR="00A65A5F" w:rsidRDefault="00A65A5F" w:rsidP="00131D38">
      <w:pPr>
        <w:pBdr>
          <w:top w:val="nil"/>
          <w:left w:val="nil"/>
          <w:bottom w:val="nil"/>
          <w:right w:val="nil"/>
          <w:between w:val="nil"/>
        </w:pBdr>
        <w:spacing w:after="160"/>
        <w:rPr>
          <w:rFonts w:ascii="Times New Roman" w:eastAsia="Times New Roman" w:hAnsi="Times New Roman" w:cs="Times New Roman"/>
          <w:color w:val="000000"/>
          <w:sz w:val="28"/>
          <w:szCs w:val="28"/>
        </w:rPr>
      </w:pPr>
    </w:p>
    <w:p w:rsidR="00FE52D9" w:rsidRPr="001B7849" w:rsidRDefault="00FE52D9" w:rsidP="00131D38">
      <w:pPr>
        <w:pBdr>
          <w:top w:val="nil"/>
          <w:left w:val="nil"/>
          <w:bottom w:val="nil"/>
          <w:right w:val="nil"/>
          <w:between w:val="nil"/>
        </w:pBdr>
        <w:spacing w:after="160"/>
        <w:rPr>
          <w:rFonts w:ascii="Times New Roman" w:eastAsia="Times New Roman" w:hAnsi="Times New Roman" w:cs="Times New Roman"/>
          <w:color w:val="000000"/>
          <w:sz w:val="28"/>
          <w:szCs w:val="28"/>
        </w:rPr>
      </w:pPr>
    </w:p>
    <w:p w:rsidR="00FE52D9" w:rsidRPr="001B7849" w:rsidRDefault="008D256B" w:rsidP="00131D38">
      <w:pPr>
        <w:pBdr>
          <w:top w:val="nil"/>
          <w:left w:val="nil"/>
          <w:bottom w:val="nil"/>
          <w:right w:val="nil"/>
          <w:between w:val="nil"/>
        </w:pBdr>
        <w:shd w:val="clear" w:color="auto" w:fill="FFFFFF"/>
        <w:spacing w:after="160"/>
        <w:rPr>
          <w:rFonts w:ascii="Times New Roman" w:eastAsia="Times New Roman" w:hAnsi="Times New Roman" w:cs="Times New Roman"/>
          <w:color w:val="000000"/>
          <w:sz w:val="28"/>
          <w:szCs w:val="28"/>
        </w:rPr>
      </w:pPr>
      <w:bookmarkStart w:id="10" w:name="_GoBack"/>
      <w:bookmarkEnd w:id="10"/>
      <w:r>
        <w:rPr>
          <w:rFonts w:ascii="Times New Roman" w:eastAsia="Times New Roman" w:hAnsi="Times New Roman" w:cs="Times New Roman"/>
          <w:noProof/>
          <w:color w:val="000000"/>
          <w:sz w:val="28"/>
          <w:szCs w:val="28"/>
          <w:lang w:eastAsia="uk-UA"/>
        </w:rPr>
        <w:lastRenderedPageBreak/>
        <w:drawing>
          <wp:inline distT="0" distB="0" distL="0" distR="0">
            <wp:extent cx="6286500" cy="9098280"/>
            <wp:effectExtent l="0" t="0" r="0" b="0"/>
            <wp:docPr id="2" name="Рисунок 2" descr="C:\Users\Учень 11\AppData\Local\Microsoft\Windows\INetCache\Content.Word\IMG_20211018_12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ь 11\AppData\Local\Microsoft\Windows\INetCache\Content.Word\IMG_20211018_1215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0" cy="9098280"/>
                    </a:xfrm>
                    <a:prstGeom prst="rect">
                      <a:avLst/>
                    </a:prstGeom>
                    <a:noFill/>
                    <a:ln>
                      <a:noFill/>
                    </a:ln>
                  </pic:spPr>
                </pic:pic>
              </a:graphicData>
            </a:graphic>
          </wp:inline>
        </w:drawing>
      </w:r>
    </w:p>
    <w:sectPr w:rsidR="00FE52D9" w:rsidRPr="001B7849" w:rsidSect="005D220F">
      <w:footerReference w:type="default" r:id="rId13"/>
      <w:pgSz w:w="11906" w:h="16838"/>
      <w:pgMar w:top="709" w:right="567" w:bottom="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D0" w:rsidRDefault="00A233D0">
      <w:r>
        <w:separator/>
      </w:r>
    </w:p>
  </w:endnote>
  <w:endnote w:type="continuationSeparator" w:id="0">
    <w:p w:rsidR="00A233D0" w:rsidRDefault="00A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45712"/>
      <w:docPartObj>
        <w:docPartGallery w:val="Page Numbers (Bottom of Page)"/>
        <w:docPartUnique/>
      </w:docPartObj>
    </w:sdtPr>
    <w:sdtEndPr/>
    <w:sdtContent>
      <w:p w:rsidR="005D220F" w:rsidRDefault="00A233D0">
        <w:pPr>
          <w:pStyle w:val="affe"/>
          <w:jc w:val="center"/>
        </w:pPr>
        <w:r>
          <w:fldChar w:fldCharType="begin"/>
        </w:r>
        <w:r>
          <w:instrText xml:space="preserve"> PAGE   \* MERGEFORMAT </w:instrText>
        </w:r>
        <w:r>
          <w:fldChar w:fldCharType="separate"/>
        </w:r>
        <w:r w:rsidR="008D256B">
          <w:rPr>
            <w:noProof/>
          </w:rPr>
          <w:t>27</w:t>
        </w:r>
        <w:r>
          <w:rPr>
            <w:noProof/>
          </w:rPr>
          <w:fldChar w:fldCharType="end"/>
        </w:r>
      </w:p>
    </w:sdtContent>
  </w:sdt>
  <w:p w:rsidR="005D220F" w:rsidRPr="005D220F" w:rsidRDefault="005D220F">
    <w:pPr>
      <w:pBdr>
        <w:top w:val="nil"/>
        <w:left w:val="nil"/>
        <w:bottom w:val="nil"/>
        <w:right w:val="nil"/>
        <w:between w:val="nil"/>
      </w:pBdr>
      <w:rPr>
        <w:rFonts w:ascii="Arial" w:eastAsia="Arial" w:hAnsi="Arial" w:cs="Arial"/>
        <w:b/>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D0" w:rsidRDefault="00A233D0">
      <w:r>
        <w:separator/>
      </w:r>
    </w:p>
  </w:footnote>
  <w:footnote w:type="continuationSeparator" w:id="0">
    <w:p w:rsidR="00A233D0" w:rsidRDefault="00A23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14F"/>
    <w:multiLevelType w:val="hybridMultilevel"/>
    <w:tmpl w:val="61CC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0477E"/>
    <w:multiLevelType w:val="multilevel"/>
    <w:tmpl w:val="E41A52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44874EA"/>
    <w:multiLevelType w:val="multilevel"/>
    <w:tmpl w:val="23C4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135B9"/>
    <w:multiLevelType w:val="multilevel"/>
    <w:tmpl w:val="5ADC251C"/>
    <w:lvl w:ilvl="0">
      <w:start w:val="1"/>
      <w:numFmt w:val="bullet"/>
      <w:lvlText w:val="●"/>
      <w:lvlJc w:val="left"/>
      <w:pPr>
        <w:ind w:left="928"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6080970"/>
    <w:multiLevelType w:val="hybridMultilevel"/>
    <w:tmpl w:val="6C8CC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0A2FBD"/>
    <w:multiLevelType w:val="multilevel"/>
    <w:tmpl w:val="22765E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0E71263B"/>
    <w:multiLevelType w:val="hybridMultilevel"/>
    <w:tmpl w:val="661A577C"/>
    <w:lvl w:ilvl="0" w:tplc="262E13BC">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7" w15:restartNumberingAfterBreak="0">
    <w:nsid w:val="0EDB1631"/>
    <w:multiLevelType w:val="multilevel"/>
    <w:tmpl w:val="2ACC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094FA5"/>
    <w:multiLevelType w:val="multilevel"/>
    <w:tmpl w:val="8752C5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110D4139"/>
    <w:multiLevelType w:val="multilevel"/>
    <w:tmpl w:val="C562E4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11DC5121"/>
    <w:multiLevelType w:val="hybridMultilevel"/>
    <w:tmpl w:val="27D0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EC31FA"/>
    <w:multiLevelType w:val="multilevel"/>
    <w:tmpl w:val="EF3440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12061CA7"/>
    <w:multiLevelType w:val="multilevel"/>
    <w:tmpl w:val="BE2C2BB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3" w15:restartNumberingAfterBreak="0">
    <w:nsid w:val="12574BEC"/>
    <w:multiLevelType w:val="multilevel"/>
    <w:tmpl w:val="B98249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5320E3"/>
    <w:multiLevelType w:val="multilevel"/>
    <w:tmpl w:val="D2F0D86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6" w15:restartNumberingAfterBreak="0">
    <w:nsid w:val="165F6AF0"/>
    <w:multiLevelType w:val="multilevel"/>
    <w:tmpl w:val="8BFCEA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239F4582"/>
    <w:multiLevelType w:val="hybridMultilevel"/>
    <w:tmpl w:val="B814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5F0A83"/>
    <w:multiLevelType w:val="hybridMultilevel"/>
    <w:tmpl w:val="0A4C8A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6E444FC"/>
    <w:multiLevelType w:val="hybridMultilevel"/>
    <w:tmpl w:val="75AE0E66"/>
    <w:lvl w:ilvl="0" w:tplc="B5DC546E">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7D31681"/>
    <w:multiLevelType w:val="multilevel"/>
    <w:tmpl w:val="FA60EE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2B406240"/>
    <w:multiLevelType w:val="hybridMultilevel"/>
    <w:tmpl w:val="0434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A05BF1"/>
    <w:multiLevelType w:val="multilevel"/>
    <w:tmpl w:val="036ED970"/>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2DB64F29"/>
    <w:multiLevelType w:val="multilevel"/>
    <w:tmpl w:val="43183A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2EEB198A"/>
    <w:multiLevelType w:val="multilevel"/>
    <w:tmpl w:val="D6DA22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31F07308"/>
    <w:multiLevelType w:val="multilevel"/>
    <w:tmpl w:val="B2E810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32C02219"/>
    <w:multiLevelType w:val="multilevel"/>
    <w:tmpl w:val="9E4071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338A6E10"/>
    <w:multiLevelType w:val="multilevel"/>
    <w:tmpl w:val="668E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543FEE"/>
    <w:multiLevelType w:val="hybridMultilevel"/>
    <w:tmpl w:val="B8D4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2F3A30"/>
    <w:multiLevelType w:val="multilevel"/>
    <w:tmpl w:val="0BAE816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4A4F05B9"/>
    <w:multiLevelType w:val="multilevel"/>
    <w:tmpl w:val="6BE475EE"/>
    <w:lvl w:ilvl="0">
      <w:start w:val="1"/>
      <w:numFmt w:val="bullet"/>
      <w:lvlText w:val="-"/>
      <w:lvlJc w:val="left"/>
      <w:pPr>
        <w:ind w:left="1068" w:hanging="36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4B36171C"/>
    <w:multiLevelType w:val="multilevel"/>
    <w:tmpl w:val="9BA8E284"/>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2" w15:restartNumberingAfterBreak="0">
    <w:nsid w:val="4C9A0169"/>
    <w:multiLevelType w:val="multilevel"/>
    <w:tmpl w:val="8800DA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4E0267AF"/>
    <w:multiLevelType w:val="multilevel"/>
    <w:tmpl w:val="DBE0D7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51336766"/>
    <w:multiLevelType w:val="multilevel"/>
    <w:tmpl w:val="128038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5544480C"/>
    <w:multiLevelType w:val="multilevel"/>
    <w:tmpl w:val="861E9D4A"/>
    <w:lvl w:ilvl="0">
      <w:numFmt w:val="bullet"/>
      <w:lvlText w:val="–"/>
      <w:lvlJc w:val="left"/>
      <w:pPr>
        <w:ind w:left="644" w:hanging="359"/>
      </w:pPr>
      <w:rPr>
        <w:rFonts w:ascii="Times New Roman" w:eastAsia="Times New Roman" w:hAnsi="Times New Roman" w:cs="Times New Roman"/>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36" w15:restartNumberingAfterBreak="0">
    <w:nsid w:val="57F34E6C"/>
    <w:multiLevelType w:val="multilevel"/>
    <w:tmpl w:val="A8F4302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592C3960"/>
    <w:multiLevelType w:val="hybridMultilevel"/>
    <w:tmpl w:val="FFC2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9444F8"/>
    <w:multiLevelType w:val="multilevel"/>
    <w:tmpl w:val="1BBA0D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59DD3232"/>
    <w:multiLevelType w:val="multilevel"/>
    <w:tmpl w:val="B30EA0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15:restartNumberingAfterBreak="0">
    <w:nsid w:val="60A609BC"/>
    <w:multiLevelType w:val="hybridMultilevel"/>
    <w:tmpl w:val="2720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B5700D"/>
    <w:multiLevelType w:val="hybridMultilevel"/>
    <w:tmpl w:val="FF52713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86958E5"/>
    <w:multiLevelType w:val="multilevel"/>
    <w:tmpl w:val="3EB650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68CD5997"/>
    <w:multiLevelType w:val="multilevel"/>
    <w:tmpl w:val="6AEC46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69496B6E"/>
    <w:multiLevelType w:val="multilevel"/>
    <w:tmpl w:val="5538C43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5" w15:restartNumberingAfterBreak="0">
    <w:nsid w:val="6B446C97"/>
    <w:multiLevelType w:val="multilevel"/>
    <w:tmpl w:val="553657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6B7D5DAD"/>
    <w:multiLevelType w:val="multilevel"/>
    <w:tmpl w:val="02FE04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73E023F8"/>
    <w:multiLevelType w:val="multilevel"/>
    <w:tmpl w:val="49943C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15:restartNumberingAfterBreak="0">
    <w:nsid w:val="7F646C70"/>
    <w:multiLevelType w:val="hybridMultilevel"/>
    <w:tmpl w:val="8EDC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2"/>
  </w:num>
  <w:num w:numId="4">
    <w:abstractNumId w:val="23"/>
  </w:num>
  <w:num w:numId="5">
    <w:abstractNumId w:val="11"/>
  </w:num>
  <w:num w:numId="6">
    <w:abstractNumId w:val="33"/>
  </w:num>
  <w:num w:numId="7">
    <w:abstractNumId w:val="34"/>
  </w:num>
  <w:num w:numId="8">
    <w:abstractNumId w:val="25"/>
  </w:num>
  <w:num w:numId="9">
    <w:abstractNumId w:val="36"/>
  </w:num>
  <w:num w:numId="10">
    <w:abstractNumId w:val="15"/>
  </w:num>
  <w:num w:numId="11">
    <w:abstractNumId w:val="38"/>
  </w:num>
  <w:num w:numId="12">
    <w:abstractNumId w:val="35"/>
  </w:num>
  <w:num w:numId="13">
    <w:abstractNumId w:val="30"/>
  </w:num>
  <w:num w:numId="14">
    <w:abstractNumId w:val="39"/>
  </w:num>
  <w:num w:numId="15">
    <w:abstractNumId w:val="20"/>
  </w:num>
  <w:num w:numId="16">
    <w:abstractNumId w:val="47"/>
  </w:num>
  <w:num w:numId="17">
    <w:abstractNumId w:val="45"/>
  </w:num>
  <w:num w:numId="18">
    <w:abstractNumId w:val="26"/>
  </w:num>
  <w:num w:numId="19">
    <w:abstractNumId w:val="16"/>
  </w:num>
  <w:num w:numId="20">
    <w:abstractNumId w:val="29"/>
  </w:num>
  <w:num w:numId="21">
    <w:abstractNumId w:val="13"/>
  </w:num>
  <w:num w:numId="22">
    <w:abstractNumId w:val="43"/>
  </w:num>
  <w:num w:numId="23">
    <w:abstractNumId w:val="8"/>
  </w:num>
  <w:num w:numId="24">
    <w:abstractNumId w:val="32"/>
  </w:num>
  <w:num w:numId="25">
    <w:abstractNumId w:val="46"/>
  </w:num>
  <w:num w:numId="26">
    <w:abstractNumId w:val="22"/>
  </w:num>
  <w:num w:numId="27">
    <w:abstractNumId w:val="24"/>
  </w:num>
  <w:num w:numId="28">
    <w:abstractNumId w:val="1"/>
  </w:num>
  <w:num w:numId="29">
    <w:abstractNumId w:val="19"/>
  </w:num>
  <w:num w:numId="30">
    <w:abstractNumId w:val="14"/>
  </w:num>
  <w:num w:numId="31">
    <w:abstractNumId w:val="10"/>
  </w:num>
  <w:num w:numId="32">
    <w:abstractNumId w:val="17"/>
  </w:num>
  <w:num w:numId="33">
    <w:abstractNumId w:val="40"/>
  </w:num>
  <w:num w:numId="34">
    <w:abstractNumId w:val="0"/>
  </w:num>
  <w:num w:numId="35">
    <w:abstractNumId w:val="4"/>
  </w:num>
  <w:num w:numId="36">
    <w:abstractNumId w:val="21"/>
  </w:num>
  <w:num w:numId="37">
    <w:abstractNumId w:val="48"/>
  </w:num>
  <w:num w:numId="38">
    <w:abstractNumId w:val="37"/>
  </w:num>
  <w:num w:numId="39">
    <w:abstractNumId w:val="28"/>
  </w:num>
  <w:num w:numId="40">
    <w:abstractNumId w:val="44"/>
  </w:num>
  <w:num w:numId="41">
    <w:abstractNumId w:val="27"/>
  </w:num>
  <w:num w:numId="42">
    <w:abstractNumId w:val="12"/>
  </w:num>
  <w:num w:numId="43">
    <w:abstractNumId w:val="7"/>
  </w:num>
  <w:num w:numId="44">
    <w:abstractNumId w:val="2"/>
  </w:num>
  <w:num w:numId="45">
    <w:abstractNumId w:val="31"/>
  </w:num>
  <w:num w:numId="46">
    <w:abstractNumId w:val="3"/>
  </w:num>
  <w:num w:numId="47">
    <w:abstractNumId w:val="18"/>
  </w:num>
  <w:num w:numId="48">
    <w:abstractNumId w:val="4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D9"/>
    <w:rsid w:val="00001879"/>
    <w:rsid w:val="000069AF"/>
    <w:rsid w:val="00012EE0"/>
    <w:rsid w:val="00013813"/>
    <w:rsid w:val="00017C36"/>
    <w:rsid w:val="00035BF4"/>
    <w:rsid w:val="00045267"/>
    <w:rsid w:val="00047427"/>
    <w:rsid w:val="000714EC"/>
    <w:rsid w:val="00092434"/>
    <w:rsid w:val="00096913"/>
    <w:rsid w:val="000A6FC9"/>
    <w:rsid w:val="000A7BCF"/>
    <w:rsid w:val="000B37C4"/>
    <w:rsid w:val="000C6030"/>
    <w:rsid w:val="000C74EB"/>
    <w:rsid w:val="000C76D6"/>
    <w:rsid w:val="000D42AD"/>
    <w:rsid w:val="000D6C2A"/>
    <w:rsid w:val="000E34D9"/>
    <w:rsid w:val="000F453D"/>
    <w:rsid w:val="000F6BB5"/>
    <w:rsid w:val="00101D8C"/>
    <w:rsid w:val="00110CA2"/>
    <w:rsid w:val="0012408A"/>
    <w:rsid w:val="001259CF"/>
    <w:rsid w:val="00131D38"/>
    <w:rsid w:val="001368C3"/>
    <w:rsid w:val="001416D0"/>
    <w:rsid w:val="00152D5A"/>
    <w:rsid w:val="0015664D"/>
    <w:rsid w:val="00164047"/>
    <w:rsid w:val="00190914"/>
    <w:rsid w:val="00191288"/>
    <w:rsid w:val="0019365A"/>
    <w:rsid w:val="001B7849"/>
    <w:rsid w:val="001D1574"/>
    <w:rsid w:val="001D752E"/>
    <w:rsid w:val="00200FD9"/>
    <w:rsid w:val="00207485"/>
    <w:rsid w:val="0020760E"/>
    <w:rsid w:val="00213185"/>
    <w:rsid w:val="002338BA"/>
    <w:rsid w:val="00241349"/>
    <w:rsid w:val="002471BE"/>
    <w:rsid w:val="00266052"/>
    <w:rsid w:val="0027336F"/>
    <w:rsid w:val="0027562E"/>
    <w:rsid w:val="00280FEA"/>
    <w:rsid w:val="002814FE"/>
    <w:rsid w:val="002C11E5"/>
    <w:rsid w:val="002C6CA6"/>
    <w:rsid w:val="002C74A7"/>
    <w:rsid w:val="002D32E1"/>
    <w:rsid w:val="002E238E"/>
    <w:rsid w:val="002E5B5A"/>
    <w:rsid w:val="002F24BC"/>
    <w:rsid w:val="00301110"/>
    <w:rsid w:val="0030364A"/>
    <w:rsid w:val="0031726D"/>
    <w:rsid w:val="00331308"/>
    <w:rsid w:val="00332DC8"/>
    <w:rsid w:val="00346E49"/>
    <w:rsid w:val="00382000"/>
    <w:rsid w:val="00396E8E"/>
    <w:rsid w:val="003A7751"/>
    <w:rsid w:val="003B4A25"/>
    <w:rsid w:val="003C0EE8"/>
    <w:rsid w:val="003C5D7D"/>
    <w:rsid w:val="003E53B0"/>
    <w:rsid w:val="003F3D06"/>
    <w:rsid w:val="003F72C5"/>
    <w:rsid w:val="00400D89"/>
    <w:rsid w:val="00407866"/>
    <w:rsid w:val="004217A8"/>
    <w:rsid w:val="00421F9B"/>
    <w:rsid w:val="00424A9D"/>
    <w:rsid w:val="004279B7"/>
    <w:rsid w:val="00433E65"/>
    <w:rsid w:val="00462BD2"/>
    <w:rsid w:val="00471C2D"/>
    <w:rsid w:val="00474608"/>
    <w:rsid w:val="00495D89"/>
    <w:rsid w:val="004A2D7F"/>
    <w:rsid w:val="004A2DC3"/>
    <w:rsid w:val="004A3EB1"/>
    <w:rsid w:val="004B0A35"/>
    <w:rsid w:val="004B42D0"/>
    <w:rsid w:val="004C0F78"/>
    <w:rsid w:val="004C1B90"/>
    <w:rsid w:val="004C523D"/>
    <w:rsid w:val="004C710E"/>
    <w:rsid w:val="004D6425"/>
    <w:rsid w:val="004E1A45"/>
    <w:rsid w:val="004E6485"/>
    <w:rsid w:val="004E7DAA"/>
    <w:rsid w:val="004F0E8B"/>
    <w:rsid w:val="00503C83"/>
    <w:rsid w:val="0050472C"/>
    <w:rsid w:val="00515258"/>
    <w:rsid w:val="00516BE0"/>
    <w:rsid w:val="005178FA"/>
    <w:rsid w:val="00520E8C"/>
    <w:rsid w:val="00521FC8"/>
    <w:rsid w:val="0052567D"/>
    <w:rsid w:val="00527476"/>
    <w:rsid w:val="005472C4"/>
    <w:rsid w:val="005725BE"/>
    <w:rsid w:val="005A3B08"/>
    <w:rsid w:val="005D220F"/>
    <w:rsid w:val="005D3FEC"/>
    <w:rsid w:val="005D4463"/>
    <w:rsid w:val="005E533E"/>
    <w:rsid w:val="00616DF5"/>
    <w:rsid w:val="0063701A"/>
    <w:rsid w:val="00646D8E"/>
    <w:rsid w:val="00673C72"/>
    <w:rsid w:val="00684F0A"/>
    <w:rsid w:val="0069729B"/>
    <w:rsid w:val="006A5C6F"/>
    <w:rsid w:val="006B10BC"/>
    <w:rsid w:val="006B7F92"/>
    <w:rsid w:val="006C1863"/>
    <w:rsid w:val="006E0C2D"/>
    <w:rsid w:val="006E5849"/>
    <w:rsid w:val="006F158A"/>
    <w:rsid w:val="006F599C"/>
    <w:rsid w:val="006F6ACB"/>
    <w:rsid w:val="00700B38"/>
    <w:rsid w:val="00701CA1"/>
    <w:rsid w:val="007300D2"/>
    <w:rsid w:val="00737323"/>
    <w:rsid w:val="007643A9"/>
    <w:rsid w:val="00777384"/>
    <w:rsid w:val="00781339"/>
    <w:rsid w:val="00784CE8"/>
    <w:rsid w:val="00785B48"/>
    <w:rsid w:val="00794FA3"/>
    <w:rsid w:val="007A7218"/>
    <w:rsid w:val="007B6B04"/>
    <w:rsid w:val="007C16B2"/>
    <w:rsid w:val="007E498B"/>
    <w:rsid w:val="0084312F"/>
    <w:rsid w:val="00851CAE"/>
    <w:rsid w:val="00851D1F"/>
    <w:rsid w:val="008A2645"/>
    <w:rsid w:val="008B5CD8"/>
    <w:rsid w:val="008C7A21"/>
    <w:rsid w:val="008D256B"/>
    <w:rsid w:val="008D5530"/>
    <w:rsid w:val="008E6F7D"/>
    <w:rsid w:val="008F2DAF"/>
    <w:rsid w:val="008F507E"/>
    <w:rsid w:val="009315C5"/>
    <w:rsid w:val="009334D7"/>
    <w:rsid w:val="0093457E"/>
    <w:rsid w:val="00940AA7"/>
    <w:rsid w:val="00942828"/>
    <w:rsid w:val="00953A7B"/>
    <w:rsid w:val="00955BB1"/>
    <w:rsid w:val="00970F53"/>
    <w:rsid w:val="0098153E"/>
    <w:rsid w:val="009860EC"/>
    <w:rsid w:val="00991E20"/>
    <w:rsid w:val="009A18C1"/>
    <w:rsid w:val="009C0103"/>
    <w:rsid w:val="009C2A3A"/>
    <w:rsid w:val="009C2A6A"/>
    <w:rsid w:val="009C79E2"/>
    <w:rsid w:val="009E53EA"/>
    <w:rsid w:val="009F0B4A"/>
    <w:rsid w:val="009F0F97"/>
    <w:rsid w:val="009F2340"/>
    <w:rsid w:val="00A00B5D"/>
    <w:rsid w:val="00A00BF9"/>
    <w:rsid w:val="00A03C31"/>
    <w:rsid w:val="00A107EA"/>
    <w:rsid w:val="00A17182"/>
    <w:rsid w:val="00A233D0"/>
    <w:rsid w:val="00A26D90"/>
    <w:rsid w:val="00A377D9"/>
    <w:rsid w:val="00A57FF2"/>
    <w:rsid w:val="00A60761"/>
    <w:rsid w:val="00A65A5F"/>
    <w:rsid w:val="00A67B21"/>
    <w:rsid w:val="00A80EEE"/>
    <w:rsid w:val="00A900BC"/>
    <w:rsid w:val="00AA062F"/>
    <w:rsid w:val="00AB06A2"/>
    <w:rsid w:val="00AD1B74"/>
    <w:rsid w:val="00AD7F6F"/>
    <w:rsid w:val="00AF194D"/>
    <w:rsid w:val="00AF1D6F"/>
    <w:rsid w:val="00AF2314"/>
    <w:rsid w:val="00AF2708"/>
    <w:rsid w:val="00AF396E"/>
    <w:rsid w:val="00B0034F"/>
    <w:rsid w:val="00B02076"/>
    <w:rsid w:val="00B02AB1"/>
    <w:rsid w:val="00B05B96"/>
    <w:rsid w:val="00B2303A"/>
    <w:rsid w:val="00B35F7C"/>
    <w:rsid w:val="00B55B2D"/>
    <w:rsid w:val="00B55EB4"/>
    <w:rsid w:val="00B8027C"/>
    <w:rsid w:val="00B80823"/>
    <w:rsid w:val="00B855CA"/>
    <w:rsid w:val="00BA232F"/>
    <w:rsid w:val="00BB1530"/>
    <w:rsid w:val="00BB3176"/>
    <w:rsid w:val="00BB393D"/>
    <w:rsid w:val="00BB3EF0"/>
    <w:rsid w:val="00BC2F9B"/>
    <w:rsid w:val="00BE676B"/>
    <w:rsid w:val="00BF0F71"/>
    <w:rsid w:val="00C02340"/>
    <w:rsid w:val="00C17EC1"/>
    <w:rsid w:val="00C2658A"/>
    <w:rsid w:val="00C35625"/>
    <w:rsid w:val="00C46C40"/>
    <w:rsid w:val="00C5054D"/>
    <w:rsid w:val="00C51A5F"/>
    <w:rsid w:val="00C6775E"/>
    <w:rsid w:val="00C73877"/>
    <w:rsid w:val="00C73BA5"/>
    <w:rsid w:val="00C7418C"/>
    <w:rsid w:val="00C82E8F"/>
    <w:rsid w:val="00C838FE"/>
    <w:rsid w:val="00CA72A6"/>
    <w:rsid w:val="00CB285C"/>
    <w:rsid w:val="00CB682F"/>
    <w:rsid w:val="00CC5071"/>
    <w:rsid w:val="00CC77D7"/>
    <w:rsid w:val="00CD7B88"/>
    <w:rsid w:val="00D00C7D"/>
    <w:rsid w:val="00D06AC3"/>
    <w:rsid w:val="00D36680"/>
    <w:rsid w:val="00D546D5"/>
    <w:rsid w:val="00D66FC8"/>
    <w:rsid w:val="00D723D2"/>
    <w:rsid w:val="00D8641F"/>
    <w:rsid w:val="00DB00F1"/>
    <w:rsid w:val="00DB75A1"/>
    <w:rsid w:val="00DC4023"/>
    <w:rsid w:val="00DD474D"/>
    <w:rsid w:val="00DF1491"/>
    <w:rsid w:val="00DF6188"/>
    <w:rsid w:val="00DF6A41"/>
    <w:rsid w:val="00E02217"/>
    <w:rsid w:val="00E03231"/>
    <w:rsid w:val="00E2761E"/>
    <w:rsid w:val="00E312BE"/>
    <w:rsid w:val="00E3347D"/>
    <w:rsid w:val="00E425B8"/>
    <w:rsid w:val="00E433C2"/>
    <w:rsid w:val="00E46E2D"/>
    <w:rsid w:val="00E51FCF"/>
    <w:rsid w:val="00E8704A"/>
    <w:rsid w:val="00E97D96"/>
    <w:rsid w:val="00EA3750"/>
    <w:rsid w:val="00EB05B3"/>
    <w:rsid w:val="00EC7F32"/>
    <w:rsid w:val="00ED73DB"/>
    <w:rsid w:val="00EE0F00"/>
    <w:rsid w:val="00EF4AA6"/>
    <w:rsid w:val="00F01089"/>
    <w:rsid w:val="00F11795"/>
    <w:rsid w:val="00F22AE0"/>
    <w:rsid w:val="00F24E84"/>
    <w:rsid w:val="00F30BDA"/>
    <w:rsid w:val="00F34ED2"/>
    <w:rsid w:val="00F46F76"/>
    <w:rsid w:val="00F47DAE"/>
    <w:rsid w:val="00F57AF3"/>
    <w:rsid w:val="00F60986"/>
    <w:rsid w:val="00F65CE5"/>
    <w:rsid w:val="00F95B71"/>
    <w:rsid w:val="00FB425D"/>
    <w:rsid w:val="00FC309F"/>
    <w:rsid w:val="00FC5394"/>
    <w:rsid w:val="00FD0B2A"/>
    <w:rsid w:val="00FD3470"/>
    <w:rsid w:val="00FD4498"/>
    <w:rsid w:val="00FE52D9"/>
    <w:rsid w:val="00FF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A719"/>
  <w15:docId w15:val="{4ACCA6D4-FB77-4A91-96AE-29B1F73B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5D7D"/>
  </w:style>
  <w:style w:type="paragraph" w:styleId="1">
    <w:name w:val="heading 1"/>
    <w:basedOn w:val="a"/>
    <w:next w:val="a"/>
    <w:link w:val="10"/>
    <w:rsid w:val="00280FEA"/>
    <w:pPr>
      <w:keepNext/>
      <w:keepLines/>
      <w:spacing w:before="480" w:after="120"/>
      <w:outlineLvl w:val="0"/>
    </w:pPr>
    <w:rPr>
      <w:b/>
      <w:sz w:val="48"/>
      <w:szCs w:val="48"/>
    </w:rPr>
  </w:style>
  <w:style w:type="paragraph" w:styleId="2">
    <w:name w:val="heading 2"/>
    <w:basedOn w:val="a"/>
    <w:next w:val="a"/>
    <w:link w:val="20"/>
    <w:rsid w:val="00280FEA"/>
    <w:pPr>
      <w:keepNext/>
      <w:keepLines/>
      <w:spacing w:before="360" w:after="80"/>
      <w:outlineLvl w:val="1"/>
    </w:pPr>
    <w:rPr>
      <w:b/>
      <w:sz w:val="36"/>
      <w:szCs w:val="36"/>
    </w:rPr>
  </w:style>
  <w:style w:type="paragraph" w:styleId="3">
    <w:name w:val="heading 3"/>
    <w:basedOn w:val="a"/>
    <w:next w:val="a"/>
    <w:link w:val="30"/>
    <w:rsid w:val="00280FEA"/>
    <w:pPr>
      <w:keepNext/>
      <w:keepLines/>
      <w:spacing w:before="280" w:after="80"/>
      <w:outlineLvl w:val="2"/>
    </w:pPr>
    <w:rPr>
      <w:b/>
      <w:sz w:val="28"/>
      <w:szCs w:val="28"/>
    </w:rPr>
  </w:style>
  <w:style w:type="paragraph" w:styleId="4">
    <w:name w:val="heading 4"/>
    <w:basedOn w:val="a"/>
    <w:next w:val="a"/>
    <w:link w:val="40"/>
    <w:rsid w:val="00280FEA"/>
    <w:pPr>
      <w:keepNext/>
      <w:keepLines/>
      <w:spacing w:before="240" w:after="40"/>
      <w:outlineLvl w:val="3"/>
    </w:pPr>
    <w:rPr>
      <w:b/>
      <w:sz w:val="24"/>
      <w:szCs w:val="24"/>
    </w:rPr>
  </w:style>
  <w:style w:type="paragraph" w:styleId="5">
    <w:name w:val="heading 5"/>
    <w:basedOn w:val="a"/>
    <w:next w:val="a"/>
    <w:link w:val="50"/>
    <w:rsid w:val="00280FEA"/>
    <w:pPr>
      <w:keepNext/>
      <w:keepLines/>
      <w:spacing w:before="220" w:after="40"/>
      <w:outlineLvl w:val="4"/>
    </w:pPr>
    <w:rPr>
      <w:b/>
      <w:sz w:val="22"/>
      <w:szCs w:val="22"/>
    </w:rPr>
  </w:style>
  <w:style w:type="paragraph" w:styleId="6">
    <w:name w:val="heading 6"/>
    <w:basedOn w:val="a"/>
    <w:next w:val="a"/>
    <w:link w:val="60"/>
    <w:rsid w:val="00280FE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0FEA"/>
    <w:tblPr>
      <w:tblCellMar>
        <w:top w:w="0" w:type="dxa"/>
        <w:left w:w="0" w:type="dxa"/>
        <w:bottom w:w="0" w:type="dxa"/>
        <w:right w:w="0" w:type="dxa"/>
      </w:tblCellMar>
    </w:tblPr>
  </w:style>
  <w:style w:type="paragraph" w:styleId="a3">
    <w:name w:val="Title"/>
    <w:basedOn w:val="a"/>
    <w:next w:val="a"/>
    <w:link w:val="a4"/>
    <w:rsid w:val="00280FEA"/>
    <w:pPr>
      <w:keepNext/>
      <w:keepLines/>
      <w:spacing w:before="480" w:after="120"/>
    </w:pPr>
    <w:rPr>
      <w:b/>
      <w:sz w:val="72"/>
      <w:szCs w:val="72"/>
    </w:rPr>
  </w:style>
  <w:style w:type="paragraph" w:styleId="a5">
    <w:name w:val="Subtitle"/>
    <w:basedOn w:val="a"/>
    <w:next w:val="a"/>
    <w:link w:val="a6"/>
    <w:uiPriority w:val="99"/>
    <w:qFormat/>
    <w:rsid w:val="00280FEA"/>
    <w:pPr>
      <w:keepNext/>
      <w:keepLines/>
      <w:spacing w:before="360" w:after="80"/>
    </w:pPr>
    <w:rPr>
      <w:rFonts w:ascii="Georgia" w:eastAsia="Georgia" w:hAnsi="Georgia" w:cs="Georgia"/>
      <w:i/>
      <w:color w:val="666666"/>
      <w:sz w:val="48"/>
      <w:szCs w:val="48"/>
    </w:rPr>
  </w:style>
  <w:style w:type="table" w:customStyle="1" w:styleId="a7">
    <w:basedOn w:val="TableNormal"/>
    <w:rsid w:val="00280FEA"/>
    <w:tblPr>
      <w:tblStyleRowBandSize w:val="1"/>
      <w:tblStyleColBandSize w:val="1"/>
      <w:tblCellMar>
        <w:left w:w="108" w:type="dxa"/>
        <w:right w:w="108" w:type="dxa"/>
      </w:tblCellMar>
    </w:tblPr>
  </w:style>
  <w:style w:type="table" w:customStyle="1" w:styleId="a8">
    <w:basedOn w:val="TableNormal"/>
    <w:rsid w:val="00280FEA"/>
    <w:tblPr>
      <w:tblStyleRowBandSize w:val="1"/>
      <w:tblStyleColBandSize w:val="1"/>
      <w:tblCellMar>
        <w:left w:w="108" w:type="dxa"/>
        <w:right w:w="108" w:type="dxa"/>
      </w:tblCellMar>
    </w:tblPr>
  </w:style>
  <w:style w:type="table" w:customStyle="1" w:styleId="a9">
    <w:basedOn w:val="TableNormal"/>
    <w:rsid w:val="00280FEA"/>
    <w:tblPr>
      <w:tblStyleRowBandSize w:val="1"/>
      <w:tblStyleColBandSize w:val="1"/>
      <w:tblCellMar>
        <w:left w:w="108" w:type="dxa"/>
        <w:right w:w="108" w:type="dxa"/>
      </w:tblCellMar>
    </w:tblPr>
  </w:style>
  <w:style w:type="table" w:customStyle="1" w:styleId="aa">
    <w:basedOn w:val="TableNormal"/>
    <w:rsid w:val="00280FEA"/>
    <w:tblPr>
      <w:tblStyleRowBandSize w:val="1"/>
      <w:tblStyleColBandSize w:val="1"/>
      <w:tblCellMar>
        <w:left w:w="108" w:type="dxa"/>
        <w:right w:w="108" w:type="dxa"/>
      </w:tblCellMar>
    </w:tblPr>
  </w:style>
  <w:style w:type="table" w:customStyle="1" w:styleId="ab">
    <w:basedOn w:val="TableNormal"/>
    <w:rsid w:val="00280FEA"/>
    <w:tblPr>
      <w:tblStyleRowBandSize w:val="1"/>
      <w:tblStyleColBandSize w:val="1"/>
      <w:tblCellMar>
        <w:left w:w="108" w:type="dxa"/>
        <w:right w:w="108" w:type="dxa"/>
      </w:tblCellMar>
    </w:tblPr>
  </w:style>
  <w:style w:type="table" w:customStyle="1" w:styleId="ac">
    <w:basedOn w:val="TableNormal"/>
    <w:rsid w:val="00280FEA"/>
    <w:tblPr>
      <w:tblStyleRowBandSize w:val="1"/>
      <w:tblStyleColBandSize w:val="1"/>
      <w:tblCellMar>
        <w:left w:w="108" w:type="dxa"/>
        <w:right w:w="108" w:type="dxa"/>
      </w:tblCellMar>
    </w:tblPr>
  </w:style>
  <w:style w:type="table" w:customStyle="1" w:styleId="ad">
    <w:basedOn w:val="TableNormal"/>
    <w:rsid w:val="00280FEA"/>
    <w:tblPr>
      <w:tblStyleRowBandSize w:val="1"/>
      <w:tblStyleColBandSize w:val="1"/>
      <w:tblCellMar>
        <w:left w:w="108" w:type="dxa"/>
        <w:right w:w="108" w:type="dxa"/>
      </w:tblCellMar>
    </w:tblPr>
  </w:style>
  <w:style w:type="table" w:customStyle="1" w:styleId="ae">
    <w:basedOn w:val="TableNormal"/>
    <w:rsid w:val="00280FEA"/>
    <w:tblPr>
      <w:tblStyleRowBandSize w:val="1"/>
      <w:tblStyleColBandSize w:val="1"/>
      <w:tblCellMar>
        <w:left w:w="108" w:type="dxa"/>
        <w:right w:w="108" w:type="dxa"/>
      </w:tblCellMar>
    </w:tblPr>
  </w:style>
  <w:style w:type="table" w:customStyle="1" w:styleId="af">
    <w:basedOn w:val="TableNormal"/>
    <w:rsid w:val="00280FEA"/>
    <w:tblPr>
      <w:tblStyleRowBandSize w:val="1"/>
      <w:tblStyleColBandSize w:val="1"/>
      <w:tblCellMar>
        <w:left w:w="108" w:type="dxa"/>
        <w:right w:w="108" w:type="dxa"/>
      </w:tblCellMar>
    </w:tblPr>
  </w:style>
  <w:style w:type="table" w:customStyle="1" w:styleId="af0">
    <w:basedOn w:val="TableNormal"/>
    <w:rsid w:val="00280FEA"/>
    <w:tblPr>
      <w:tblStyleRowBandSize w:val="1"/>
      <w:tblStyleColBandSize w:val="1"/>
      <w:tblCellMar>
        <w:left w:w="108" w:type="dxa"/>
        <w:right w:w="108" w:type="dxa"/>
      </w:tblCellMar>
    </w:tblPr>
  </w:style>
  <w:style w:type="table" w:customStyle="1" w:styleId="af1">
    <w:basedOn w:val="TableNormal"/>
    <w:rsid w:val="00280FEA"/>
    <w:tblPr>
      <w:tblStyleRowBandSize w:val="1"/>
      <w:tblStyleColBandSize w:val="1"/>
      <w:tblCellMar>
        <w:left w:w="108" w:type="dxa"/>
        <w:right w:w="108" w:type="dxa"/>
      </w:tblCellMar>
    </w:tblPr>
  </w:style>
  <w:style w:type="table" w:customStyle="1" w:styleId="af2">
    <w:basedOn w:val="TableNormal"/>
    <w:rsid w:val="00280FEA"/>
    <w:tblPr>
      <w:tblStyleRowBandSize w:val="1"/>
      <w:tblStyleColBandSize w:val="1"/>
      <w:tblCellMar>
        <w:left w:w="108" w:type="dxa"/>
        <w:right w:w="108" w:type="dxa"/>
      </w:tblCellMar>
    </w:tblPr>
  </w:style>
  <w:style w:type="table" w:customStyle="1" w:styleId="af3">
    <w:basedOn w:val="TableNormal"/>
    <w:rsid w:val="00280FEA"/>
    <w:tblPr>
      <w:tblStyleRowBandSize w:val="1"/>
      <w:tblStyleColBandSize w:val="1"/>
      <w:tblCellMar>
        <w:left w:w="108" w:type="dxa"/>
        <w:right w:w="108" w:type="dxa"/>
      </w:tblCellMar>
    </w:tblPr>
  </w:style>
  <w:style w:type="table" w:customStyle="1" w:styleId="af4">
    <w:basedOn w:val="TableNormal"/>
    <w:rsid w:val="00280FEA"/>
    <w:tblPr>
      <w:tblStyleRowBandSize w:val="1"/>
      <w:tblStyleColBandSize w:val="1"/>
      <w:tblCellMar>
        <w:left w:w="108" w:type="dxa"/>
        <w:right w:w="108" w:type="dxa"/>
      </w:tblCellMar>
    </w:tblPr>
  </w:style>
  <w:style w:type="table" w:customStyle="1" w:styleId="af5">
    <w:basedOn w:val="TableNormal"/>
    <w:rsid w:val="00280FEA"/>
    <w:tblPr>
      <w:tblStyleRowBandSize w:val="1"/>
      <w:tblStyleColBandSize w:val="1"/>
      <w:tblCellMar>
        <w:left w:w="108" w:type="dxa"/>
        <w:right w:w="108" w:type="dxa"/>
      </w:tblCellMar>
    </w:tblPr>
  </w:style>
  <w:style w:type="table" w:customStyle="1" w:styleId="af6">
    <w:basedOn w:val="TableNormal"/>
    <w:rsid w:val="00280FEA"/>
    <w:tblPr>
      <w:tblStyleRowBandSize w:val="1"/>
      <w:tblStyleColBandSize w:val="1"/>
      <w:tblCellMar>
        <w:left w:w="108" w:type="dxa"/>
        <w:right w:w="108" w:type="dxa"/>
      </w:tblCellMar>
    </w:tblPr>
  </w:style>
  <w:style w:type="table" w:customStyle="1" w:styleId="af7">
    <w:basedOn w:val="TableNormal"/>
    <w:rsid w:val="00280FEA"/>
    <w:tblPr>
      <w:tblStyleRowBandSize w:val="1"/>
      <w:tblStyleColBandSize w:val="1"/>
      <w:tblCellMar>
        <w:left w:w="108" w:type="dxa"/>
        <w:right w:w="108" w:type="dxa"/>
      </w:tblCellMar>
    </w:tblPr>
  </w:style>
  <w:style w:type="table" w:customStyle="1" w:styleId="af8">
    <w:basedOn w:val="TableNormal"/>
    <w:rsid w:val="00280FEA"/>
    <w:tblPr>
      <w:tblStyleRowBandSize w:val="1"/>
      <w:tblStyleColBandSize w:val="1"/>
      <w:tblCellMar>
        <w:left w:w="108" w:type="dxa"/>
        <w:right w:w="108" w:type="dxa"/>
      </w:tblCellMar>
    </w:tblPr>
  </w:style>
  <w:style w:type="table" w:customStyle="1" w:styleId="af9">
    <w:basedOn w:val="TableNormal"/>
    <w:rsid w:val="00280FEA"/>
    <w:tblPr>
      <w:tblStyleRowBandSize w:val="1"/>
      <w:tblStyleColBandSize w:val="1"/>
      <w:tblCellMar>
        <w:left w:w="108" w:type="dxa"/>
        <w:right w:w="108" w:type="dxa"/>
      </w:tblCellMar>
    </w:tblPr>
  </w:style>
  <w:style w:type="table" w:customStyle="1" w:styleId="afa">
    <w:basedOn w:val="TableNormal"/>
    <w:rsid w:val="00280FEA"/>
    <w:tblPr>
      <w:tblStyleRowBandSize w:val="1"/>
      <w:tblStyleColBandSize w:val="1"/>
      <w:tblCellMar>
        <w:left w:w="108" w:type="dxa"/>
        <w:right w:w="108" w:type="dxa"/>
      </w:tblCellMar>
    </w:tblPr>
  </w:style>
  <w:style w:type="table" w:customStyle="1" w:styleId="afb">
    <w:basedOn w:val="TableNormal"/>
    <w:rsid w:val="00280FEA"/>
    <w:tblPr>
      <w:tblStyleRowBandSize w:val="1"/>
      <w:tblStyleColBandSize w:val="1"/>
      <w:tblCellMar>
        <w:left w:w="108" w:type="dxa"/>
        <w:right w:w="108" w:type="dxa"/>
      </w:tblCellMar>
    </w:tblPr>
  </w:style>
  <w:style w:type="table" w:customStyle="1" w:styleId="afc">
    <w:basedOn w:val="TableNormal"/>
    <w:rsid w:val="00280FEA"/>
    <w:tblPr>
      <w:tblStyleRowBandSize w:val="1"/>
      <w:tblStyleColBandSize w:val="1"/>
      <w:tblCellMar>
        <w:left w:w="108" w:type="dxa"/>
        <w:right w:w="108" w:type="dxa"/>
      </w:tblCellMar>
    </w:tblPr>
  </w:style>
  <w:style w:type="table" w:customStyle="1" w:styleId="afd">
    <w:basedOn w:val="TableNormal"/>
    <w:rsid w:val="00280FEA"/>
    <w:tblPr>
      <w:tblStyleRowBandSize w:val="1"/>
      <w:tblStyleColBandSize w:val="1"/>
      <w:tblCellMar>
        <w:left w:w="108" w:type="dxa"/>
        <w:right w:w="108" w:type="dxa"/>
      </w:tblCellMar>
    </w:tblPr>
  </w:style>
  <w:style w:type="table" w:customStyle="1" w:styleId="afe">
    <w:basedOn w:val="TableNormal"/>
    <w:rsid w:val="00280FEA"/>
    <w:tblPr>
      <w:tblStyleRowBandSize w:val="1"/>
      <w:tblStyleColBandSize w:val="1"/>
      <w:tblCellMar>
        <w:left w:w="108" w:type="dxa"/>
        <w:right w:w="108" w:type="dxa"/>
      </w:tblCellMar>
    </w:tblPr>
  </w:style>
  <w:style w:type="table" w:customStyle="1" w:styleId="aff">
    <w:basedOn w:val="TableNormal"/>
    <w:rsid w:val="00280FEA"/>
    <w:tblPr>
      <w:tblStyleRowBandSize w:val="1"/>
      <w:tblStyleColBandSize w:val="1"/>
      <w:tblCellMar>
        <w:left w:w="108" w:type="dxa"/>
        <w:right w:w="108" w:type="dxa"/>
      </w:tblCellMar>
    </w:tblPr>
  </w:style>
  <w:style w:type="table" w:customStyle="1" w:styleId="aff0">
    <w:basedOn w:val="TableNormal"/>
    <w:rsid w:val="00280FEA"/>
    <w:tblPr>
      <w:tblStyleRowBandSize w:val="1"/>
      <w:tblStyleColBandSize w:val="1"/>
      <w:tblCellMar>
        <w:left w:w="108" w:type="dxa"/>
        <w:right w:w="108" w:type="dxa"/>
      </w:tblCellMar>
    </w:tblPr>
  </w:style>
  <w:style w:type="table" w:customStyle="1" w:styleId="aff1">
    <w:basedOn w:val="TableNormal"/>
    <w:rsid w:val="00280FEA"/>
    <w:tblPr>
      <w:tblStyleRowBandSize w:val="1"/>
      <w:tblStyleColBandSize w:val="1"/>
      <w:tblCellMar>
        <w:left w:w="108" w:type="dxa"/>
        <w:right w:w="108" w:type="dxa"/>
      </w:tblCellMar>
    </w:tblPr>
  </w:style>
  <w:style w:type="table" w:customStyle="1" w:styleId="aff2">
    <w:basedOn w:val="TableNormal"/>
    <w:rsid w:val="00280FEA"/>
    <w:tblPr>
      <w:tblStyleRowBandSize w:val="1"/>
      <w:tblStyleColBandSize w:val="1"/>
      <w:tblCellMar>
        <w:left w:w="108" w:type="dxa"/>
        <w:right w:w="108" w:type="dxa"/>
      </w:tblCellMar>
    </w:tblPr>
  </w:style>
  <w:style w:type="paragraph" w:styleId="aff3">
    <w:name w:val="Balloon Text"/>
    <w:basedOn w:val="a"/>
    <w:link w:val="aff4"/>
    <w:uiPriority w:val="99"/>
    <w:semiHidden/>
    <w:unhideWhenUsed/>
    <w:rsid w:val="008D5530"/>
    <w:rPr>
      <w:rFonts w:ascii="Tahoma" w:hAnsi="Tahoma" w:cs="Tahoma"/>
      <w:sz w:val="16"/>
      <w:szCs w:val="16"/>
    </w:rPr>
  </w:style>
  <w:style w:type="character" w:customStyle="1" w:styleId="aff4">
    <w:name w:val="Текст у виносці Знак"/>
    <w:basedOn w:val="a0"/>
    <w:link w:val="aff3"/>
    <w:uiPriority w:val="99"/>
    <w:semiHidden/>
    <w:rsid w:val="008D5530"/>
    <w:rPr>
      <w:rFonts w:ascii="Tahoma" w:hAnsi="Tahoma" w:cs="Tahoma"/>
      <w:sz w:val="16"/>
      <w:szCs w:val="16"/>
    </w:rPr>
  </w:style>
  <w:style w:type="paragraph" w:styleId="aff5">
    <w:name w:val="List Paragraph"/>
    <w:basedOn w:val="a"/>
    <w:uiPriority w:val="34"/>
    <w:qFormat/>
    <w:rsid w:val="007B6B04"/>
    <w:pPr>
      <w:spacing w:after="160" w:line="259" w:lineRule="auto"/>
      <w:ind w:left="720"/>
      <w:contextualSpacing/>
    </w:pPr>
    <w:rPr>
      <w:rFonts w:cs="Times New Roman"/>
      <w:sz w:val="22"/>
      <w:szCs w:val="22"/>
      <w:lang w:val="ru-RU" w:eastAsia="en-US"/>
    </w:rPr>
  </w:style>
  <w:style w:type="character" w:customStyle="1" w:styleId="a6">
    <w:name w:val="Підзаголовок Знак"/>
    <w:link w:val="a5"/>
    <w:uiPriority w:val="99"/>
    <w:locked/>
    <w:rsid w:val="007B6B04"/>
    <w:rPr>
      <w:rFonts w:ascii="Georgia" w:eastAsia="Georgia" w:hAnsi="Georgia" w:cs="Georgia"/>
      <w:i/>
      <w:color w:val="666666"/>
      <w:sz w:val="48"/>
      <w:szCs w:val="48"/>
    </w:rPr>
  </w:style>
  <w:style w:type="paragraph" w:customStyle="1" w:styleId="aff6">
    <w:name w:val="a"/>
    <w:basedOn w:val="a"/>
    <w:uiPriority w:val="99"/>
    <w:rsid w:val="00AD1B74"/>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basedOn w:val="a"/>
    <w:link w:val="HTML0"/>
    <w:uiPriority w:val="99"/>
    <w:rsid w:val="00AD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uk-UA"/>
    </w:rPr>
  </w:style>
  <w:style w:type="character" w:customStyle="1" w:styleId="HTML0">
    <w:name w:val="Стандартний HTML Знак"/>
    <w:basedOn w:val="a0"/>
    <w:link w:val="HTML"/>
    <w:uiPriority w:val="99"/>
    <w:rsid w:val="00AD1B74"/>
    <w:rPr>
      <w:rFonts w:ascii="Courier New" w:eastAsia="Times New Roman" w:hAnsi="Courier New" w:cs="Courier New"/>
      <w:lang w:eastAsia="uk-UA"/>
    </w:rPr>
  </w:style>
  <w:style w:type="paragraph" w:styleId="31">
    <w:name w:val="Body Text 3"/>
    <w:basedOn w:val="a"/>
    <w:link w:val="32"/>
    <w:uiPriority w:val="99"/>
    <w:semiHidden/>
    <w:rsid w:val="00AD1B74"/>
    <w:pPr>
      <w:spacing w:after="120" w:line="259" w:lineRule="auto"/>
    </w:pPr>
    <w:rPr>
      <w:rFonts w:cs="Times New Roman"/>
      <w:sz w:val="16"/>
      <w:szCs w:val="16"/>
      <w:lang w:val="ru-RU" w:eastAsia="en-US"/>
    </w:rPr>
  </w:style>
  <w:style w:type="character" w:customStyle="1" w:styleId="32">
    <w:name w:val="Основний текст 3 Знак"/>
    <w:basedOn w:val="a0"/>
    <w:link w:val="31"/>
    <w:uiPriority w:val="99"/>
    <w:semiHidden/>
    <w:rsid w:val="00AD1B74"/>
    <w:rPr>
      <w:rFonts w:cs="Times New Roman"/>
      <w:sz w:val="16"/>
      <w:szCs w:val="16"/>
      <w:lang w:val="ru-RU" w:eastAsia="en-US"/>
    </w:rPr>
  </w:style>
  <w:style w:type="paragraph" w:styleId="aff7">
    <w:name w:val="No Spacing"/>
    <w:uiPriority w:val="1"/>
    <w:qFormat/>
    <w:rsid w:val="004C0F78"/>
    <w:rPr>
      <w:rFonts w:cs="Times New Roman"/>
      <w:sz w:val="22"/>
      <w:szCs w:val="22"/>
      <w:lang w:eastAsia="en-US"/>
    </w:rPr>
  </w:style>
  <w:style w:type="character" w:customStyle="1" w:styleId="CharAttribute4">
    <w:name w:val="CharAttribute4"/>
    <w:uiPriority w:val="99"/>
    <w:qFormat/>
    <w:rsid w:val="004C0F78"/>
    <w:rPr>
      <w:rFonts w:ascii="Times New Roman" w:hAnsi="Times New Roman"/>
      <w:color w:val="00000A"/>
      <w:sz w:val="28"/>
    </w:rPr>
  </w:style>
  <w:style w:type="character" w:customStyle="1" w:styleId="CharAttribute1">
    <w:name w:val="CharAttribute1"/>
    <w:rsid w:val="004C0F78"/>
    <w:rPr>
      <w:rFonts w:ascii="Calibri" w:hAnsi="Calibri"/>
      <w:sz w:val="22"/>
    </w:rPr>
  </w:style>
  <w:style w:type="paragraph" w:customStyle="1" w:styleId="aff8">
    <w:name w:val="Нормальний текст"/>
    <w:basedOn w:val="a"/>
    <w:rsid w:val="004C0F78"/>
    <w:pPr>
      <w:spacing w:before="120"/>
      <w:ind w:firstLine="567"/>
    </w:pPr>
    <w:rPr>
      <w:rFonts w:ascii="Antiqua" w:eastAsia="Times New Roman" w:hAnsi="Antiqua" w:cs="Times New Roman"/>
      <w:sz w:val="26"/>
    </w:rPr>
  </w:style>
  <w:style w:type="character" w:styleId="aff9">
    <w:name w:val="Strong"/>
    <w:uiPriority w:val="99"/>
    <w:qFormat/>
    <w:rsid w:val="004C0F78"/>
    <w:rPr>
      <w:rFonts w:cs="Times New Roman"/>
      <w:b/>
      <w:bCs/>
    </w:rPr>
  </w:style>
  <w:style w:type="table" w:styleId="affa">
    <w:name w:val="Table Grid"/>
    <w:basedOn w:val="a1"/>
    <w:uiPriority w:val="59"/>
    <w:rsid w:val="00AF270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вичайний1"/>
    <w:rsid w:val="00AF2708"/>
    <w:pPr>
      <w:spacing w:after="200" w:line="276" w:lineRule="auto"/>
    </w:pPr>
    <w:rPr>
      <w:color w:val="000000"/>
      <w:sz w:val="22"/>
      <w:szCs w:val="22"/>
    </w:rPr>
  </w:style>
  <w:style w:type="character" w:customStyle="1" w:styleId="40">
    <w:name w:val="Заголовок 4 Знак"/>
    <w:basedOn w:val="a0"/>
    <w:link w:val="4"/>
    <w:rsid w:val="00C73877"/>
    <w:rPr>
      <w:b/>
      <w:sz w:val="24"/>
      <w:szCs w:val="24"/>
    </w:rPr>
  </w:style>
  <w:style w:type="numbering" w:customStyle="1" w:styleId="12">
    <w:name w:val="Нет списка1"/>
    <w:next w:val="a2"/>
    <w:uiPriority w:val="99"/>
    <w:semiHidden/>
    <w:unhideWhenUsed/>
    <w:rsid w:val="005D3FEC"/>
  </w:style>
  <w:style w:type="character" w:customStyle="1" w:styleId="10">
    <w:name w:val="Заголовок 1 Знак"/>
    <w:basedOn w:val="a0"/>
    <w:link w:val="1"/>
    <w:rsid w:val="005D3FEC"/>
    <w:rPr>
      <w:b/>
      <w:sz w:val="48"/>
      <w:szCs w:val="48"/>
    </w:rPr>
  </w:style>
  <w:style w:type="character" w:customStyle="1" w:styleId="20">
    <w:name w:val="Заголовок 2 Знак"/>
    <w:basedOn w:val="a0"/>
    <w:link w:val="2"/>
    <w:rsid w:val="005D3FEC"/>
    <w:rPr>
      <w:b/>
      <w:sz w:val="36"/>
      <w:szCs w:val="36"/>
    </w:rPr>
  </w:style>
  <w:style w:type="character" w:customStyle="1" w:styleId="30">
    <w:name w:val="Заголовок 3 Знак"/>
    <w:basedOn w:val="a0"/>
    <w:link w:val="3"/>
    <w:rsid w:val="005D3FEC"/>
    <w:rPr>
      <w:b/>
      <w:sz w:val="28"/>
      <w:szCs w:val="28"/>
    </w:rPr>
  </w:style>
  <w:style w:type="character" w:customStyle="1" w:styleId="50">
    <w:name w:val="Заголовок 5 Знак"/>
    <w:basedOn w:val="a0"/>
    <w:link w:val="5"/>
    <w:rsid w:val="005D3FEC"/>
    <w:rPr>
      <w:b/>
      <w:sz w:val="22"/>
      <w:szCs w:val="22"/>
    </w:rPr>
  </w:style>
  <w:style w:type="character" w:customStyle="1" w:styleId="60">
    <w:name w:val="Заголовок 6 Знак"/>
    <w:basedOn w:val="a0"/>
    <w:link w:val="6"/>
    <w:rsid w:val="005D3FEC"/>
    <w:rPr>
      <w:b/>
    </w:rPr>
  </w:style>
  <w:style w:type="table" w:customStyle="1" w:styleId="TableNormal1">
    <w:name w:val="Table Normal1"/>
    <w:rsid w:val="005D3FEC"/>
    <w:tblPr>
      <w:tblCellMar>
        <w:top w:w="0" w:type="dxa"/>
        <w:left w:w="0" w:type="dxa"/>
        <w:bottom w:w="0" w:type="dxa"/>
        <w:right w:w="0" w:type="dxa"/>
      </w:tblCellMar>
    </w:tblPr>
  </w:style>
  <w:style w:type="character" w:customStyle="1" w:styleId="a4">
    <w:name w:val="Назва Знак"/>
    <w:basedOn w:val="a0"/>
    <w:link w:val="a3"/>
    <w:rsid w:val="005D3FEC"/>
    <w:rPr>
      <w:b/>
      <w:sz w:val="72"/>
      <w:szCs w:val="72"/>
    </w:rPr>
  </w:style>
  <w:style w:type="table" w:customStyle="1" w:styleId="13">
    <w:name w:val="Сетка таблицы1"/>
    <w:basedOn w:val="a1"/>
    <w:next w:val="affa"/>
    <w:uiPriority w:val="59"/>
    <w:rsid w:val="005D3FE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0714EC"/>
    <w:pPr>
      <w:spacing w:after="120" w:line="480" w:lineRule="auto"/>
      <w:ind w:left="283"/>
    </w:pPr>
  </w:style>
  <w:style w:type="character" w:customStyle="1" w:styleId="22">
    <w:name w:val="Основний текст з відступом 2 Знак"/>
    <w:basedOn w:val="a0"/>
    <w:link w:val="21"/>
    <w:uiPriority w:val="99"/>
    <w:semiHidden/>
    <w:rsid w:val="000714EC"/>
  </w:style>
  <w:style w:type="character" w:styleId="affb">
    <w:name w:val="Hyperlink"/>
    <w:basedOn w:val="a0"/>
    <w:uiPriority w:val="99"/>
    <w:unhideWhenUsed/>
    <w:rsid w:val="001368C3"/>
    <w:rPr>
      <w:color w:val="0000FF" w:themeColor="hyperlink"/>
      <w:u w:val="single"/>
    </w:rPr>
  </w:style>
  <w:style w:type="character" w:customStyle="1" w:styleId="UnresolvedMention">
    <w:name w:val="Unresolved Mention"/>
    <w:basedOn w:val="a0"/>
    <w:uiPriority w:val="99"/>
    <w:semiHidden/>
    <w:unhideWhenUsed/>
    <w:rsid w:val="001368C3"/>
    <w:rPr>
      <w:color w:val="605E5C"/>
      <w:shd w:val="clear" w:color="auto" w:fill="E1DFDD"/>
    </w:rPr>
  </w:style>
  <w:style w:type="paragraph" w:customStyle="1" w:styleId="Default">
    <w:name w:val="Default"/>
    <w:rsid w:val="00AF194D"/>
    <w:pPr>
      <w:autoSpaceDE w:val="0"/>
      <w:autoSpaceDN w:val="0"/>
      <w:adjustRightInd w:val="0"/>
    </w:pPr>
    <w:rPr>
      <w:rFonts w:ascii="Times New Roman" w:eastAsiaTheme="minorHAnsi" w:hAnsi="Times New Roman" w:cs="Times New Roman"/>
      <w:color w:val="000000"/>
      <w:sz w:val="24"/>
      <w:szCs w:val="24"/>
      <w:lang w:val="ru-RU" w:eastAsia="en-US"/>
    </w:rPr>
  </w:style>
  <w:style w:type="paragraph" w:styleId="affc">
    <w:name w:val="header"/>
    <w:basedOn w:val="a"/>
    <w:link w:val="affd"/>
    <w:uiPriority w:val="99"/>
    <w:semiHidden/>
    <w:unhideWhenUsed/>
    <w:rsid w:val="002E5B5A"/>
    <w:pPr>
      <w:tabs>
        <w:tab w:val="center" w:pos="4677"/>
        <w:tab w:val="right" w:pos="9355"/>
      </w:tabs>
    </w:pPr>
  </w:style>
  <w:style w:type="character" w:customStyle="1" w:styleId="affd">
    <w:name w:val="Верхній колонтитул Знак"/>
    <w:basedOn w:val="a0"/>
    <w:link w:val="affc"/>
    <w:uiPriority w:val="99"/>
    <w:semiHidden/>
    <w:rsid w:val="002E5B5A"/>
  </w:style>
  <w:style w:type="paragraph" w:styleId="affe">
    <w:name w:val="footer"/>
    <w:basedOn w:val="a"/>
    <w:link w:val="afff"/>
    <w:uiPriority w:val="99"/>
    <w:unhideWhenUsed/>
    <w:rsid w:val="002E5B5A"/>
    <w:pPr>
      <w:tabs>
        <w:tab w:val="center" w:pos="4677"/>
        <w:tab w:val="right" w:pos="9355"/>
      </w:tabs>
    </w:pPr>
  </w:style>
  <w:style w:type="character" w:customStyle="1" w:styleId="afff">
    <w:name w:val="Нижній колонтитул Знак"/>
    <w:basedOn w:val="a0"/>
    <w:link w:val="affe"/>
    <w:uiPriority w:val="99"/>
    <w:rsid w:val="002E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7685">
      <w:bodyDiv w:val="1"/>
      <w:marLeft w:val="0"/>
      <w:marRight w:val="0"/>
      <w:marTop w:val="0"/>
      <w:marBottom w:val="0"/>
      <w:divBdr>
        <w:top w:val="none" w:sz="0" w:space="0" w:color="auto"/>
        <w:left w:val="none" w:sz="0" w:space="0" w:color="auto"/>
        <w:bottom w:val="none" w:sz="0" w:space="0" w:color="auto"/>
        <w:right w:val="none" w:sz="0" w:space="0" w:color="auto"/>
      </w:divBdr>
    </w:div>
    <w:div w:id="70675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MynTay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2020/11/20/Savchenk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n.gov.ua/storage/app/media/zagalna%20serednya/programy-1-4-klas/2019/11/1-2-dodatki.pdf" TargetMode="External"/><Relationship Id="rId4" Type="http://schemas.openxmlformats.org/officeDocument/2006/relationships/webSettings" Target="webSettings.xml"/><Relationship Id="rId9" Type="http://schemas.openxmlformats.org/officeDocument/2006/relationships/hyperlink" Target="https://mon.gov.ua/ua/npa/pro-zatverdzhennya-metodichnih-rekomendacij-shodo-ocinyuvannya-rezultativ-navchannya-uchniv-1-4-klasiv-zakladiv-zagalnoyi-serednoyi-osvi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41366</Words>
  <Characters>23579</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Учень 12</dc:creator>
  <cp:lastModifiedBy>Учень 11</cp:lastModifiedBy>
  <cp:revision>2</cp:revision>
  <cp:lastPrinted>2021-10-04T11:46:00Z</cp:lastPrinted>
  <dcterms:created xsi:type="dcterms:W3CDTF">2021-10-18T12:02:00Z</dcterms:created>
  <dcterms:modified xsi:type="dcterms:W3CDTF">2021-10-18T12:02:00Z</dcterms:modified>
</cp:coreProperties>
</file>